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spacing w:before="0" w:after="0"/>
        <w:ind w:left="144" w:right="144" w:hanging="0"/>
        <w:jc w:val="center"/>
        <w:rPr>
          <w:caps w:val="false"/>
          <w:smallCaps w:val="false"/>
        </w:rPr>
      </w:pPr>
      <w:bookmarkStart w:id="0" w:name="cns_8k.htm"/>
      <w:bookmarkStart w:id="1" w:name="kscns_8k"/>
      <w:bookmarkEnd w:id="0"/>
      <w:bookmarkEnd w:id="1"/>
      <w:r>
        <w:rPr>
          <w:caps w:val="false"/>
          <w:smallCaps w:val="false"/>
        </w:rPr>
        <w:t> </w:t>
      </w:r>
    </w:p>
    <w:p>
      <w:pPr>
        <w:pStyle w:val="TextBody"/>
        <w:bidi w:val="0"/>
        <w:spacing w:before="0" w:after="0"/>
        <w:ind w:left="144" w:right="144"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UNITED STATES</w:t>
      </w:r>
    </w:p>
    <w:p>
      <w:pPr>
        <w:pStyle w:val="TextBody"/>
        <w:bidi w:val="0"/>
        <w:spacing w:before="0" w:after="0"/>
        <w:ind w:left="144" w:right="144"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SECURITIES AND EXCHANGE COMMISSION</w:t>
      </w:r>
    </w:p>
    <w:p>
      <w:pPr>
        <w:pStyle w:val="TextBody"/>
        <w:bidi w:val="0"/>
        <w:spacing w:before="0" w:after="0"/>
        <w:ind w:left="144" w:right="144"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Washington, D.C. 20549</w:t>
      </w:r>
    </w:p>
    <w:p>
      <w:pPr>
        <w:pStyle w:val="TextBody"/>
        <w:bidi w:val="0"/>
        <w:spacing w:before="0" w:after="0"/>
        <w:ind w:left="144" w:right="144"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___________________________</w:t>
      </w:r>
    </w:p>
    <w:p>
      <w:pPr>
        <w:pStyle w:val="TextBody"/>
        <w:bidi w:val="0"/>
        <w:spacing w:before="0" w:after="0"/>
        <w:ind w:left="144" w:right="144" w:hanging="0"/>
        <w:jc w:val="center"/>
        <w:rPr>
          <w:caps w:val="false"/>
          <w:smallCaps w:val="false"/>
        </w:rPr>
      </w:pPr>
      <w:r>
        <w:rPr>
          <w:caps w:val="false"/>
          <w:smallCaps w:val="false"/>
        </w:rPr>
        <w:t> </w:t>
      </w:r>
    </w:p>
    <w:p>
      <w:pPr>
        <w:pStyle w:val="TextBody"/>
        <w:bidi w:val="0"/>
        <w:spacing w:before="0" w:after="0"/>
        <w:ind w:left="144" w:right="144"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FORM </w:t>
      </w:r>
      <w:bookmarkStart w:id="2" w:name="xdx_909_edei--DocumentType_c20250219__20"/>
      <w:bookmarkEnd w:id="2"/>
      <w:r>
        <w:rPr>
          <w:rFonts w:ascii="Times New Roman;Times;Serif" w:hAnsi="Times New Roman;Times;Serif"/>
          <w:b/>
          <w:i w:val="false"/>
          <w:caps w:val="false"/>
          <w:smallCaps w:val="false"/>
          <w:sz w:val="20"/>
        </w:rPr>
        <w:t>8-K</w:t>
      </w:r>
    </w:p>
    <w:p>
      <w:pPr>
        <w:pStyle w:val="TextBody"/>
        <w:bidi w:val="0"/>
        <w:spacing w:before="0" w:after="0"/>
        <w:ind w:left="144" w:right="144" w:hanging="0"/>
        <w:jc w:val="left"/>
        <w:rPr>
          <w:caps w:val="false"/>
          <w:smallCaps w:val="false"/>
        </w:rPr>
      </w:pPr>
      <w:r>
        <w:rPr>
          <w:caps w:val="false"/>
          <w:smallCaps w:val="false"/>
        </w:rPr>
        <w:t> </w:t>
      </w:r>
    </w:p>
    <w:p>
      <w:pPr>
        <w:pStyle w:val="TextBody"/>
        <w:bidi w:val="0"/>
        <w:spacing w:before="0" w:after="0"/>
        <w:ind w:left="144" w:right="144"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CURRENT REPORT</w:t>
      </w:r>
    </w:p>
    <w:p>
      <w:pPr>
        <w:pStyle w:val="TextBody"/>
        <w:bidi w:val="0"/>
        <w:spacing w:before="0" w:after="0"/>
        <w:ind w:left="144" w:right="144"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Pursuant to Section 13 or 15(d) of the</w:t>
      </w:r>
    </w:p>
    <w:p>
      <w:pPr>
        <w:pStyle w:val="TextBody"/>
        <w:bidi w:val="0"/>
        <w:spacing w:before="0" w:after="0"/>
        <w:ind w:left="144" w:right="144"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Securities Exchange Act of 1934</w:t>
      </w:r>
    </w:p>
    <w:p>
      <w:pPr>
        <w:pStyle w:val="TextBody"/>
        <w:bidi w:val="0"/>
        <w:spacing w:before="0" w:after="0"/>
        <w:ind w:left="144" w:right="144" w:hanging="0"/>
        <w:jc w:val="left"/>
        <w:rPr>
          <w:caps w:val="false"/>
          <w:smallCaps w:val="false"/>
        </w:rPr>
      </w:pPr>
      <w:r>
        <w:rPr>
          <w:caps w:val="false"/>
          <w:smallCaps w:val="false"/>
        </w:rPr>
        <w:t> </w:t>
      </w:r>
    </w:p>
    <w:p>
      <w:pPr>
        <w:pStyle w:val="TextBody"/>
        <w:bidi w:val="0"/>
        <w:spacing w:before="0" w:after="0"/>
        <w:ind w:left="144" w:right="144"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Date of Report (Date of earliest event reported): </w:t>
      </w:r>
      <w:bookmarkStart w:id="3" w:name="xdx_902_edei--DocumentPeriodEndDate_c202"/>
      <w:bookmarkEnd w:id="3"/>
      <w:r>
        <w:rPr>
          <w:rFonts w:ascii="Times New Roman;Times;Serif" w:hAnsi="Times New Roman;Times;Serif"/>
          <w:b/>
          <w:i w:val="false"/>
          <w:caps w:val="false"/>
          <w:smallCaps w:val="false"/>
          <w:sz w:val="20"/>
        </w:rPr>
        <w:t>February 19, 2025</w:t>
      </w:r>
    </w:p>
    <w:p>
      <w:pPr>
        <w:pStyle w:val="TextBody"/>
        <w:bidi w:val="0"/>
        <w:spacing w:before="0" w:after="0"/>
        <w:ind w:left="144" w:right="144"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___________________________</w:t>
      </w:r>
    </w:p>
    <w:p>
      <w:pPr>
        <w:pStyle w:val="TextBody"/>
        <w:bidi w:val="0"/>
        <w:spacing w:before="0" w:after="0"/>
        <w:ind w:left="144" w:right="144" w:hanging="0"/>
        <w:jc w:val="center"/>
        <w:rPr>
          <w:caps w:val="false"/>
          <w:smallCaps w:val="false"/>
        </w:rPr>
      </w:pPr>
      <w:r>
        <w:rPr>
          <w:caps w:val="false"/>
          <w:smallCaps w:val="false"/>
        </w:rPr>
        <w:t> </w:t>
      </w:r>
    </w:p>
    <w:p>
      <w:pPr>
        <w:pStyle w:val="TextBody"/>
        <w:bidi w:val="0"/>
        <w:spacing w:before="0" w:after="0"/>
        <w:ind w:left="144" w:right="144" w:hanging="0"/>
        <w:jc w:val="center"/>
        <w:rPr>
          <w:rFonts w:ascii="Times New Roman;Times;Serif" w:hAnsi="Times New Roman;Times;Serif"/>
          <w:b/>
          <w:i w:val="false"/>
          <w:caps w:val="false"/>
          <w:smallCaps w:val="false"/>
          <w:sz w:val="24"/>
        </w:rPr>
      </w:pPr>
      <w:bookmarkStart w:id="4" w:name="xdx_909_edei--EntityRegistrantName_c2025"/>
      <w:bookmarkEnd w:id="4"/>
      <w:r>
        <w:rPr>
          <w:rFonts w:ascii="Times New Roman;Times;Serif" w:hAnsi="Times New Roman;Times;Serif"/>
          <w:b/>
          <w:i w:val="false"/>
          <w:caps w:val="false"/>
          <w:smallCaps w:val="false"/>
          <w:sz w:val="24"/>
        </w:rPr>
        <w:t>CNS Pharmaceuticals, Inc.</w:t>
      </w:r>
    </w:p>
    <w:p>
      <w:pPr>
        <w:pStyle w:val="TextBody"/>
        <w:bidi w:val="0"/>
        <w:spacing w:before="0" w:after="0"/>
        <w:ind w:left="144" w:right="144"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(Exact name of registrant as specified in its charter)</w:t>
      </w:r>
    </w:p>
    <w:p>
      <w:pPr>
        <w:pStyle w:val="TextBody"/>
        <w:bidi w:val="0"/>
        <w:spacing w:before="0" w:after="0"/>
        <w:ind w:left="144" w:right="144"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___________________________</w:t>
      </w:r>
    </w:p>
    <w:p>
      <w:pPr>
        <w:pStyle w:val="TextBody"/>
        <w:bidi w:val="0"/>
        <w:spacing w:before="0" w:after="0"/>
        <w:ind w:left="144" w:right="144" w:hanging="0"/>
        <w:jc w:val="left"/>
        <w:rPr>
          <w:caps w:val="false"/>
          <w:smallCaps w:val="false"/>
        </w:rPr>
      </w:pPr>
      <w:r>
        <w:rPr>
          <w:caps w:val="false"/>
          <w:smallCaps w:val="false"/>
        </w:rPr>
        <w:t> </w:t>
      </w:r>
    </w:p>
    <w:tbl>
      <w:tblPr>
        <w:tblW w:w="7620" w:type="dxa"/>
        <w:jc w:val="left"/>
        <w:tblInd w:w="0" w:type="dxa"/>
        <w:tblLayout w:type="fixed"/>
        <w:tblCellMar>
          <w:top w:w="0" w:type="dxa"/>
          <w:left w:w="0" w:type="dxa"/>
          <w:bottom w:w="0" w:type="dxa"/>
          <w:right w:w="0" w:type="dxa"/>
        </w:tblCellMar>
      </w:tblPr>
      <w:tblGrid>
        <w:gridCol w:w="2495"/>
        <w:gridCol w:w="2210"/>
        <w:gridCol w:w="2915"/>
      </w:tblGrid>
      <w:tr>
        <w:trPr/>
        <w:tc>
          <w:tcPr>
            <w:tcW w:w="2495" w:type="dxa"/>
            <w:tcBorders/>
            <w:vAlign w:val="center"/>
          </w:tcPr>
          <w:p>
            <w:pPr>
              <w:pStyle w:val="TableContents"/>
              <w:bidi w:val="0"/>
              <w:spacing w:before="0" w:after="283"/>
              <w:jc w:val="center"/>
              <w:rPr>
                <w:b/>
                <w:sz w:val="20"/>
              </w:rPr>
            </w:pPr>
            <w:bookmarkStart w:id="5" w:name="xdx_90F_edei--EntityIncorporationStateCo"/>
            <w:bookmarkEnd w:id="5"/>
            <w:r>
              <w:rPr>
                <w:b/>
                <w:sz w:val="20"/>
              </w:rPr>
              <w:t>Nevada</w:t>
            </w:r>
          </w:p>
        </w:tc>
        <w:tc>
          <w:tcPr>
            <w:tcW w:w="2210" w:type="dxa"/>
            <w:tcBorders/>
            <w:vAlign w:val="center"/>
          </w:tcPr>
          <w:p>
            <w:pPr>
              <w:pStyle w:val="TableContents"/>
              <w:bidi w:val="0"/>
              <w:spacing w:before="0" w:after="283"/>
              <w:jc w:val="center"/>
              <w:rPr>
                <w:b/>
                <w:sz w:val="20"/>
              </w:rPr>
            </w:pPr>
            <w:bookmarkStart w:id="6" w:name="xdx_907_edei--EntityFileNumber_c20250219"/>
            <w:bookmarkEnd w:id="6"/>
            <w:r>
              <w:rPr>
                <w:b/>
                <w:sz w:val="20"/>
              </w:rPr>
              <w:t>001-39126</w:t>
            </w:r>
          </w:p>
        </w:tc>
        <w:tc>
          <w:tcPr>
            <w:tcW w:w="2915" w:type="dxa"/>
            <w:tcBorders/>
            <w:vAlign w:val="center"/>
          </w:tcPr>
          <w:p>
            <w:pPr>
              <w:pStyle w:val="TableContents"/>
              <w:bidi w:val="0"/>
              <w:spacing w:before="0" w:after="283"/>
              <w:jc w:val="center"/>
              <w:rPr>
                <w:b/>
                <w:sz w:val="20"/>
              </w:rPr>
            </w:pPr>
            <w:bookmarkStart w:id="7" w:name="xdx_907_edei--EntityTaxIdentificationNum"/>
            <w:bookmarkEnd w:id="7"/>
            <w:r>
              <w:rPr>
                <w:b/>
                <w:sz w:val="20"/>
              </w:rPr>
              <w:t>82-2318545</w:t>
            </w:r>
          </w:p>
        </w:tc>
      </w:tr>
      <w:tr>
        <w:trPr/>
        <w:tc>
          <w:tcPr>
            <w:tcW w:w="2495" w:type="dxa"/>
            <w:tcBorders/>
            <w:vAlign w:val="center"/>
          </w:tcPr>
          <w:p>
            <w:pPr>
              <w:pStyle w:val="TableContents"/>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(State or other jurisdiction of</w:t>
            </w:r>
          </w:p>
          <w:p>
            <w:pPr>
              <w:pStyle w:val="TableContents"/>
              <w:bidi w:val="0"/>
              <w:spacing w:before="0" w:after="0"/>
              <w:ind w:left="0" w:right="0"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incorporation or organization)</w:t>
            </w:r>
          </w:p>
        </w:tc>
        <w:tc>
          <w:tcPr>
            <w:tcW w:w="2210" w:type="dxa"/>
            <w:tcBorders/>
            <w:vAlign w:val="center"/>
          </w:tcPr>
          <w:p>
            <w:pPr>
              <w:pStyle w:val="TableContents"/>
              <w:bidi w:val="0"/>
              <w:spacing w:before="0" w:after="283"/>
              <w:jc w:val="center"/>
              <w:rPr>
                <w:sz w:val="20"/>
              </w:rPr>
            </w:pPr>
            <w:r>
              <w:rPr>
                <w:sz w:val="20"/>
              </w:rPr>
              <w:t>(Commission File Number)</w:t>
            </w:r>
          </w:p>
        </w:tc>
        <w:tc>
          <w:tcPr>
            <w:tcW w:w="2915" w:type="dxa"/>
            <w:tcBorders/>
            <w:vAlign w:val="center"/>
          </w:tcPr>
          <w:p>
            <w:pPr>
              <w:pStyle w:val="TableContents"/>
              <w:bidi w:val="0"/>
              <w:spacing w:before="0" w:after="283"/>
              <w:jc w:val="center"/>
              <w:rPr>
                <w:sz w:val="20"/>
              </w:rPr>
            </w:pPr>
            <w:r>
              <w:rPr>
                <w:sz w:val="20"/>
              </w:rPr>
              <w:t>(I.R.S. Employer Identification No.)</w:t>
            </w:r>
          </w:p>
        </w:tc>
      </w:tr>
    </w:tbl>
    <w:p>
      <w:pPr>
        <w:pStyle w:val="TextBody"/>
        <w:bidi w:val="0"/>
        <w:spacing w:before="0" w:after="0"/>
        <w:ind w:left="144" w:right="144" w:hanging="0"/>
        <w:jc w:val="center"/>
        <w:rPr>
          <w:caps w:val="false"/>
          <w:smallCaps w:val="false"/>
        </w:rPr>
      </w:pPr>
      <w:r>
        <w:rPr>
          <w:caps w:val="false"/>
          <w:smallCaps w:val="false"/>
        </w:rPr>
        <w:t> </w:t>
      </w:r>
    </w:p>
    <w:p>
      <w:pPr>
        <w:pStyle w:val="TextBody"/>
        <w:bidi w:val="0"/>
        <w:spacing w:before="0" w:after="0"/>
        <w:ind w:left="144" w:right="144" w:hanging="0"/>
        <w:jc w:val="center"/>
        <w:rPr>
          <w:rFonts w:ascii="Times New Roman;Times;Serif" w:hAnsi="Times New Roman;Times;Serif"/>
          <w:b/>
          <w:i w:val="false"/>
          <w:caps w:val="false"/>
          <w:smallCaps w:val="false"/>
          <w:sz w:val="20"/>
        </w:rPr>
      </w:pPr>
      <w:bookmarkStart w:id="8" w:name="xdx_902_edei--EntityAddressAddressLine1_"/>
      <w:bookmarkEnd w:id="8"/>
      <w:r>
        <w:rPr>
          <w:rFonts w:ascii="Times New Roman;Times;Serif" w:hAnsi="Times New Roman;Times;Serif"/>
          <w:b/>
          <w:i w:val="false"/>
          <w:caps w:val="false"/>
          <w:smallCaps w:val="false"/>
          <w:sz w:val="20"/>
        </w:rPr>
        <w:t xml:space="preserve">2100 West Loop South, </w:t>
      </w:r>
      <w:bookmarkStart w:id="9" w:name="xdx_902_edei--EntityAddressAddressLine2_"/>
      <w:bookmarkEnd w:id="9"/>
      <w:r>
        <w:rPr>
          <w:rFonts w:ascii="Times New Roman;Times;Serif" w:hAnsi="Times New Roman;Times;Serif"/>
          <w:b/>
          <w:i w:val="false"/>
          <w:caps w:val="false"/>
          <w:smallCaps w:val="false"/>
          <w:sz w:val="20"/>
        </w:rPr>
        <w:t>Suite 900</w:t>
      </w:r>
    </w:p>
    <w:p>
      <w:pPr>
        <w:pStyle w:val="TextBody"/>
        <w:bidi w:val="0"/>
        <w:spacing w:before="0" w:after="0"/>
        <w:ind w:left="144" w:right="144" w:hanging="0"/>
        <w:jc w:val="center"/>
        <w:rPr>
          <w:rFonts w:ascii="Times New Roman;Times;Serif" w:hAnsi="Times New Roman;Times;Serif"/>
          <w:b/>
          <w:i w:val="false"/>
          <w:caps w:val="false"/>
          <w:smallCaps w:val="false"/>
          <w:sz w:val="20"/>
        </w:rPr>
      </w:pPr>
      <w:bookmarkStart w:id="10" w:name="xdx_90E_edei--EntityAddressCityOrTown_c2"/>
      <w:bookmarkEnd w:id="10"/>
      <w:r>
        <w:rPr>
          <w:rFonts w:ascii="Times New Roman;Times;Serif" w:hAnsi="Times New Roman;Times;Serif"/>
          <w:b/>
          <w:i w:val="false"/>
          <w:caps w:val="false"/>
          <w:smallCaps w:val="false"/>
          <w:sz w:val="20"/>
        </w:rPr>
        <w:t xml:space="preserve">Houston, </w:t>
      </w:r>
      <w:bookmarkStart w:id="11" w:name="xdx_90A_edei--EntityAddressStateOrProvin"/>
      <w:bookmarkEnd w:id="11"/>
      <w:r>
        <w:rPr>
          <w:rFonts w:ascii="Times New Roman;Times;Serif" w:hAnsi="Times New Roman;Times;Serif"/>
          <w:b/>
          <w:i w:val="false"/>
          <w:caps w:val="false"/>
          <w:smallCaps w:val="false"/>
          <w:sz w:val="20"/>
        </w:rPr>
        <w:t xml:space="preserve">Texas </w:t>
      </w:r>
      <w:bookmarkStart w:id="12" w:name="xdx_905_edei--EntityAddressPostalZipCode"/>
      <w:bookmarkEnd w:id="12"/>
      <w:r>
        <w:rPr>
          <w:rFonts w:ascii="Times New Roman;Times;Serif" w:hAnsi="Times New Roman;Times;Serif"/>
          <w:b/>
          <w:i w:val="false"/>
          <w:caps w:val="false"/>
          <w:smallCaps w:val="false"/>
          <w:sz w:val="20"/>
        </w:rPr>
        <w:t>77027</w:t>
      </w:r>
    </w:p>
    <w:p>
      <w:pPr>
        <w:pStyle w:val="TextBody"/>
        <w:bidi w:val="0"/>
        <w:spacing w:before="0" w:after="0"/>
        <w:ind w:left="144" w:right="144"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(Address of principal executive offices) (Zip Code)</w:t>
      </w:r>
    </w:p>
    <w:p>
      <w:pPr>
        <w:pStyle w:val="TextBody"/>
        <w:bidi w:val="0"/>
        <w:spacing w:before="0" w:after="0"/>
        <w:ind w:left="144" w:right="144" w:hanging="0"/>
        <w:jc w:val="left"/>
        <w:rPr>
          <w:caps w:val="false"/>
          <w:smallCaps w:val="false"/>
        </w:rPr>
      </w:pPr>
      <w:r>
        <w:rPr>
          <w:caps w:val="false"/>
          <w:smallCaps w:val="false"/>
        </w:rPr>
        <w:t> </w:t>
      </w:r>
    </w:p>
    <w:p>
      <w:pPr>
        <w:pStyle w:val="TextBody"/>
        <w:bidi w:val="0"/>
        <w:spacing w:before="0" w:after="0"/>
        <w:ind w:left="144" w:right="144"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Registrant’s telephone number, including area code: </w:t>
      </w:r>
      <w:bookmarkStart w:id="13" w:name="xdx_90D_edei--CityAreaCode_c20250219__20"/>
      <w:bookmarkEnd w:id="13"/>
      <w:r>
        <w:rPr>
          <w:rFonts w:ascii="Times New Roman;Times;Serif" w:hAnsi="Times New Roman;Times;Serif"/>
          <w:b/>
          <w:i w:val="false"/>
          <w:caps w:val="false"/>
          <w:smallCaps w:val="false"/>
          <w:sz w:val="20"/>
        </w:rPr>
        <w:t xml:space="preserve">(800) </w:t>
      </w:r>
      <w:bookmarkStart w:id="14" w:name="xdx_90B_edei--LocalPhoneNumber_c20250219"/>
      <w:bookmarkEnd w:id="14"/>
      <w:r>
        <w:rPr>
          <w:rFonts w:ascii="Times New Roman;Times;Serif" w:hAnsi="Times New Roman;Times;Serif"/>
          <w:b/>
          <w:i w:val="false"/>
          <w:caps w:val="false"/>
          <w:smallCaps w:val="false"/>
          <w:sz w:val="20"/>
        </w:rPr>
        <w:t>946-9185</w:t>
      </w:r>
    </w:p>
    <w:p>
      <w:pPr>
        <w:pStyle w:val="TextBody"/>
        <w:bidi w:val="0"/>
        <w:spacing w:before="0" w:after="0"/>
        <w:ind w:left="144" w:right="144" w:hanging="0"/>
        <w:jc w:val="center"/>
        <w:rPr>
          <w:caps w:val="false"/>
          <w:smallCaps w:val="false"/>
        </w:rPr>
      </w:pPr>
      <w:r>
        <w:rPr>
          <w:caps w:val="false"/>
          <w:smallCaps w:val="false"/>
        </w:rPr>
        <w:t> </w:t>
      </w:r>
    </w:p>
    <w:p>
      <w:pPr>
        <w:pStyle w:val="TextBody"/>
        <w:bidi w:val="0"/>
        <w:spacing w:before="0" w:after="0"/>
        <w:ind w:left="144" w:right="144"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Not Applicable</w:t>
      </w:r>
    </w:p>
    <w:p>
      <w:pPr>
        <w:pStyle w:val="TextBody"/>
        <w:bidi w:val="0"/>
        <w:spacing w:before="0" w:after="0"/>
        <w:ind w:left="144" w:right="144"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(Former Name or Former Address, if Changed Since Last Report)</w:t>
      </w:r>
    </w:p>
    <w:p>
      <w:pPr>
        <w:pStyle w:val="TextBody"/>
        <w:bidi w:val="0"/>
        <w:spacing w:before="0" w:after="0"/>
        <w:ind w:left="144" w:right="144" w:hanging="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___________________________</w:t>
      </w:r>
    </w:p>
    <w:p>
      <w:pPr>
        <w:pStyle w:val="TextBody"/>
        <w:bidi w:val="0"/>
        <w:spacing w:before="0" w:after="0"/>
        <w:ind w:left="144" w:right="144" w:hanging="0"/>
        <w:jc w:val="center"/>
        <w:rPr>
          <w:caps w:val="false"/>
          <w:smallCaps w:val="false"/>
        </w:rPr>
      </w:pPr>
      <w:r>
        <w:rPr>
          <w:caps w:val="false"/>
          <w:smallCaps w:val="false"/>
        </w:rPr>
        <w:t> </w:t>
      </w:r>
    </w:p>
    <w:p>
      <w:pPr>
        <w:pStyle w:val="TextBody"/>
        <w:bidi w:val="0"/>
        <w:spacing w:before="0" w:after="0"/>
        <w:ind w:left="0" w:right="0" w:firstLine="36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Check the appropriate box below if the Form 8-K filing is intended to simultaneously satisfy the filing obligation of the registrant under any of the following provisions (</w:t>
      </w:r>
      <w:r>
        <w:rPr>
          <w:rFonts w:ascii="Times New Roman;Times;Serif" w:hAnsi="Times New Roman;Times;Serif"/>
          <w:b w:val="false"/>
          <w:i/>
          <w:caps w:val="false"/>
          <w:smallCaps w:val="false"/>
          <w:sz w:val="20"/>
        </w:rPr>
        <w:t xml:space="preserve">see </w:t>
      </w:r>
      <w:r>
        <w:rPr>
          <w:rFonts w:ascii="Times New Roman;Times;Serif" w:hAnsi="Times New Roman;Times;Serif"/>
          <w:b w:val="false"/>
          <w:i w:val="false"/>
          <w:caps w:val="false"/>
          <w:smallCaps w:val="false"/>
          <w:sz w:val="20"/>
        </w:rPr>
        <w:t>General Instruction A.2. below):</w:t>
      </w:r>
    </w:p>
    <w:p>
      <w:pPr>
        <w:pStyle w:val="TextBody"/>
        <w:bidi w:val="0"/>
        <w:spacing w:before="0" w:after="0"/>
        <w:ind w:left="144" w:right="144" w:hanging="0"/>
        <w:jc w:val="both"/>
        <w:rPr>
          <w:caps w:val="false"/>
          <w:smallCaps w:val="false"/>
        </w:rPr>
      </w:pPr>
      <w:r>
        <w:rPr>
          <w:caps w:val="false"/>
          <w:smallCaps w:val="false"/>
        </w:rPr>
        <w:t> </w:t>
      </w:r>
    </w:p>
    <w:p>
      <w:pPr>
        <w:pStyle w:val="TextBody"/>
        <w:bidi w:val="0"/>
        <w:spacing w:before="0" w:after="0"/>
        <w:ind w:left="144" w:right="144" w:firstLine="360"/>
        <w:jc w:val="both"/>
        <w:rPr>
          <w:caps w:val="false"/>
          <w:smallCaps w:val="false"/>
        </w:rPr>
      </w:pPr>
      <w:bookmarkStart w:id="15" w:name="xdx_90C_edei--WrittenCommunications_c202"/>
      <w:bookmarkEnd w:id="15"/>
      <w:r>
        <w:rPr>
          <w:caps w:val="false"/>
          <w:smallCaps w:val="false"/>
        </w:rPr>
        <w:t>☐     </w:t>
      </w:r>
      <w:r>
        <w:rPr>
          <w:rFonts w:ascii="Times New Roman;Times;Serif" w:hAnsi="Times New Roman;Times;Serif"/>
          <w:b w:val="false"/>
          <w:i w:val="false"/>
          <w:caps w:val="false"/>
          <w:smallCaps w:val="false"/>
          <w:sz w:val="20"/>
        </w:rPr>
        <w:t>Written communications pursuant to Rule 425 under the Securities Act (17 CFR 230.425)</w:t>
      </w:r>
    </w:p>
    <w:p>
      <w:pPr>
        <w:pStyle w:val="TextBody"/>
        <w:bidi w:val="0"/>
        <w:spacing w:before="0" w:after="0"/>
        <w:ind w:left="144" w:right="144" w:firstLine="360"/>
        <w:jc w:val="both"/>
        <w:rPr>
          <w:caps w:val="false"/>
          <w:smallCaps w:val="false"/>
        </w:rPr>
      </w:pPr>
      <w:r>
        <w:rPr>
          <w:caps w:val="false"/>
          <w:smallCaps w:val="false"/>
        </w:rPr>
        <w:t> </w:t>
      </w:r>
    </w:p>
    <w:p>
      <w:pPr>
        <w:pStyle w:val="TextBody"/>
        <w:bidi w:val="0"/>
        <w:spacing w:before="0" w:after="0"/>
        <w:ind w:left="144" w:right="144" w:firstLine="360"/>
        <w:jc w:val="both"/>
        <w:rPr>
          <w:caps w:val="false"/>
          <w:smallCaps w:val="false"/>
        </w:rPr>
      </w:pPr>
      <w:bookmarkStart w:id="16" w:name="xdx_907_edei--SolicitingMaterial_c202502"/>
      <w:bookmarkEnd w:id="16"/>
      <w:r>
        <w:rPr>
          <w:caps w:val="false"/>
          <w:smallCaps w:val="false"/>
        </w:rPr>
        <w:t>☐     </w:t>
      </w:r>
      <w:r>
        <w:rPr>
          <w:rFonts w:ascii="Times New Roman;Times;Serif" w:hAnsi="Times New Roman;Times;Serif"/>
          <w:b w:val="false"/>
          <w:i w:val="false"/>
          <w:caps w:val="false"/>
          <w:smallCaps w:val="false"/>
          <w:sz w:val="20"/>
        </w:rPr>
        <w:t>Soliciting material pursuant to Rule 14a-12 under the Exchange Act (17 CFR 240.14a-12)</w:t>
      </w:r>
    </w:p>
    <w:p>
      <w:pPr>
        <w:pStyle w:val="TextBody"/>
        <w:bidi w:val="0"/>
        <w:spacing w:before="0" w:after="0"/>
        <w:ind w:left="144" w:right="144" w:firstLine="360"/>
        <w:jc w:val="both"/>
        <w:rPr>
          <w:caps w:val="false"/>
          <w:smallCaps w:val="false"/>
        </w:rPr>
      </w:pPr>
      <w:r>
        <w:rPr>
          <w:caps w:val="false"/>
          <w:smallCaps w:val="false"/>
        </w:rPr>
        <w:t> </w:t>
      </w:r>
    </w:p>
    <w:p>
      <w:pPr>
        <w:pStyle w:val="TextBody"/>
        <w:bidi w:val="0"/>
        <w:spacing w:before="0" w:after="0"/>
        <w:ind w:left="144" w:right="144" w:firstLine="360"/>
        <w:jc w:val="both"/>
        <w:rPr>
          <w:caps w:val="false"/>
          <w:smallCaps w:val="false"/>
        </w:rPr>
      </w:pPr>
      <w:bookmarkStart w:id="17" w:name="xdx_905_edei--PreCommencementTenderOffer"/>
      <w:bookmarkEnd w:id="17"/>
      <w:r>
        <w:rPr>
          <w:caps w:val="false"/>
          <w:smallCaps w:val="false"/>
        </w:rPr>
        <w:t>☐     </w:t>
      </w:r>
      <w:r>
        <w:rPr>
          <w:rFonts w:ascii="Times New Roman;Times;Serif" w:hAnsi="Times New Roman;Times;Serif"/>
          <w:b w:val="false"/>
          <w:i w:val="false"/>
          <w:caps w:val="false"/>
          <w:smallCaps w:val="false"/>
          <w:sz w:val="20"/>
        </w:rPr>
        <w:t>Pre-commencement communications pursuant to Rule 14d-2(b) under the Exchange Act (17 CFR 240.14d-2(b))</w:t>
      </w:r>
    </w:p>
    <w:p>
      <w:pPr>
        <w:pStyle w:val="TextBody"/>
        <w:bidi w:val="0"/>
        <w:spacing w:before="0" w:after="0"/>
        <w:ind w:left="144" w:right="144" w:firstLine="360"/>
        <w:jc w:val="both"/>
        <w:rPr>
          <w:caps w:val="false"/>
          <w:smallCaps w:val="false"/>
        </w:rPr>
      </w:pPr>
      <w:r>
        <w:rPr>
          <w:caps w:val="false"/>
          <w:smallCaps w:val="false"/>
        </w:rPr>
        <w:t> </w:t>
      </w:r>
    </w:p>
    <w:p>
      <w:pPr>
        <w:pStyle w:val="TextBody"/>
        <w:bidi w:val="0"/>
        <w:spacing w:before="0" w:after="0"/>
        <w:ind w:left="144" w:right="144" w:firstLine="360"/>
        <w:jc w:val="both"/>
        <w:rPr>
          <w:caps w:val="false"/>
          <w:smallCaps w:val="false"/>
        </w:rPr>
      </w:pPr>
      <w:bookmarkStart w:id="18" w:name="xdx_905_edei--PreCommencementIssuerTende"/>
      <w:bookmarkEnd w:id="18"/>
      <w:r>
        <w:rPr>
          <w:caps w:val="false"/>
          <w:smallCaps w:val="false"/>
        </w:rPr>
        <w:t>☐     </w:t>
      </w:r>
      <w:r>
        <w:rPr>
          <w:rFonts w:ascii="Times New Roman;Times;Serif" w:hAnsi="Times New Roman;Times;Serif"/>
          <w:b w:val="false"/>
          <w:i w:val="false"/>
          <w:caps w:val="false"/>
          <w:smallCaps w:val="false"/>
          <w:sz w:val="20"/>
        </w:rPr>
        <w:t>Pre-commencement communications pursuant to Rule 13e-4(c) under the Exchange Act (17 CFR 240.13e-4(c))</w:t>
      </w:r>
    </w:p>
    <w:p>
      <w:pPr>
        <w:pStyle w:val="TextBody"/>
        <w:bidi w:val="0"/>
        <w:spacing w:before="0" w:after="0"/>
        <w:ind w:left="144" w:right="144" w:hanging="0"/>
        <w:jc w:val="left"/>
        <w:rPr>
          <w:caps w:val="false"/>
          <w:smallCaps w:val="false"/>
        </w:rPr>
      </w:pPr>
      <w:r>
        <w:rPr>
          <w:caps w:val="false"/>
          <w:smallCaps w:val="false"/>
        </w:rPr>
        <w:t> </w:t>
      </w:r>
    </w:p>
    <w:p>
      <w:pPr>
        <w:pStyle w:val="TextBody"/>
        <w:bidi w:val="0"/>
        <w:spacing w:before="0" w:after="0"/>
        <w:ind w:left="144" w:right="144"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Indicate by check mark whether the registrant is an emerging growth company as defined in Rule 405 of the Securities Act of 1933 (§230.405 of this chapter) or Rule 12b-2 of the Securities Exchange Act of 1934 (§240.12b-2 of this chapter).</w:t>
      </w:r>
    </w:p>
    <w:p>
      <w:pPr>
        <w:pStyle w:val="TextBody"/>
        <w:bidi w:val="0"/>
        <w:spacing w:before="0" w:after="0"/>
        <w:ind w:left="144" w:right="144" w:hanging="0"/>
        <w:jc w:val="left"/>
        <w:rPr>
          <w:caps w:val="false"/>
          <w:smallCaps w:val="false"/>
        </w:rPr>
      </w:pPr>
      <w:r>
        <w:rPr>
          <w:caps w:val="false"/>
          <w:smallCaps w:val="false"/>
        </w:rPr>
        <w:t> </w:t>
      </w:r>
    </w:p>
    <w:p>
      <w:pPr>
        <w:pStyle w:val="TextBody"/>
        <w:bidi w:val="0"/>
        <w:spacing w:before="0" w:after="0"/>
        <w:ind w:left="144" w:right="144" w:hanging="0"/>
        <w:jc w:val="righ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Emerging growth company </w:t>
      </w:r>
      <w:bookmarkStart w:id="19" w:name="xdx_90C_edei--EntityEmergingGrowthCompan"/>
      <w:bookmarkEnd w:id="19"/>
      <w:r>
        <w:rPr>
          <w:rFonts w:ascii="Times New Roman;Times;Serif" w:hAnsi="Times New Roman;Times;Serif"/>
          <w:b w:val="false"/>
          <w:i w:val="false"/>
          <w:caps w:val="false"/>
          <w:smallCaps w:val="false"/>
          <w:sz w:val="20"/>
        </w:rPr>
        <w:t>☒</w:t>
      </w:r>
    </w:p>
    <w:p>
      <w:pPr>
        <w:pStyle w:val="TextBody"/>
        <w:bidi w:val="0"/>
        <w:spacing w:before="0" w:after="0"/>
        <w:ind w:left="144" w:right="144" w:hanging="0"/>
        <w:jc w:val="left"/>
        <w:rPr>
          <w:caps w:val="false"/>
          <w:smallCaps w:val="false"/>
        </w:rPr>
      </w:pPr>
      <w:r>
        <w:rPr>
          <w:caps w:val="false"/>
          <w:smallCaps w:val="false"/>
        </w:rPr>
        <w:t> </w:t>
      </w:r>
    </w:p>
    <w:p>
      <w:pPr>
        <w:pStyle w:val="TextBody"/>
        <w:bidi w:val="0"/>
        <w:spacing w:before="0" w:after="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If an emerging growth company, indicate by check mark if the registrant has elected not to use the extended transition period for complying with any new or revised financial accounting standards provided pursuant to Section 13(a) of the Exchange Act.    </w:t>
      </w:r>
      <w:bookmarkStart w:id="20" w:name="xdx_90E_edei--EntityExTransitionPeriod_c"/>
      <w:bookmarkEnd w:id="20"/>
      <w:r>
        <w:rPr>
          <w:rFonts w:ascii="Times New Roman;Times;Serif" w:hAnsi="Times New Roman;Times;Serif"/>
          <w:b w:val="false"/>
          <w:i w:val="false"/>
          <w:caps w:val="false"/>
          <w:smallCaps w:val="false"/>
          <w:sz w:val="20"/>
        </w:rPr>
        <w:t>☐</w:t>
      </w:r>
    </w:p>
    <w:p>
      <w:pPr>
        <w:pStyle w:val="TextBody"/>
        <w:bidi w:val="0"/>
        <w:spacing w:before="0" w:after="0"/>
        <w:ind w:left="144" w:right="144" w:hanging="0"/>
        <w:jc w:val="both"/>
        <w:rPr>
          <w:caps w:val="false"/>
          <w:smallCaps w:val="false"/>
        </w:rPr>
      </w:pPr>
      <w:r>
        <w:rPr>
          <w:caps w:val="false"/>
          <w:smallCaps w:val="false"/>
        </w:rPr>
        <w:t> </w:t>
      </w:r>
    </w:p>
    <w:p>
      <w:pPr>
        <w:pStyle w:val="TextBody"/>
        <w:bidi w:val="0"/>
        <w:spacing w:before="0" w:after="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Securities registered pursuant to Section 12(b) of the Act:</w:t>
      </w:r>
    </w:p>
    <w:p>
      <w:pPr>
        <w:pStyle w:val="TextBody"/>
        <w:bidi w:val="0"/>
        <w:spacing w:before="0" w:after="0"/>
        <w:ind w:left="144" w:right="144" w:hanging="0"/>
        <w:jc w:val="both"/>
        <w:rPr>
          <w:caps w:val="false"/>
          <w:smallCaps w:val="false"/>
        </w:rPr>
      </w:pPr>
      <w:r>
        <w:rPr>
          <w:caps w:val="false"/>
          <w:smallCaps w:val="false"/>
        </w:rPr>
        <w:t> </w:t>
      </w:r>
    </w:p>
    <w:tbl>
      <w:tblPr>
        <w:tblW w:w="8685" w:type="dxa"/>
        <w:jc w:val="left"/>
        <w:tblInd w:w="-10" w:type="dxa"/>
        <w:tblLayout w:type="fixed"/>
        <w:tblCellMar>
          <w:top w:w="28" w:type="dxa"/>
          <w:left w:w="28" w:type="dxa"/>
          <w:bottom w:w="28" w:type="dxa"/>
          <w:right w:w="28" w:type="dxa"/>
        </w:tblCellMar>
      </w:tblPr>
      <w:tblGrid>
        <w:gridCol w:w="3485"/>
        <w:gridCol w:w="1610"/>
        <w:gridCol w:w="3590"/>
      </w:tblGrid>
      <w:tr>
        <w:trPr/>
        <w:tc>
          <w:tcPr>
            <w:tcW w:w="3485" w:type="dxa"/>
            <w:tcBorders>
              <w:top w:val="single" w:sz="8" w:space="0" w:color="000000"/>
              <w:left w:val="single" w:sz="8" w:space="0" w:color="000000"/>
              <w:bottom w:val="single" w:sz="8" w:space="0" w:color="000000"/>
              <w:right w:val="single" w:sz="8" w:space="0" w:color="000000"/>
            </w:tcBorders>
            <w:vAlign w:val="center"/>
          </w:tcPr>
          <w:p>
            <w:pPr>
              <w:pStyle w:val="TableContents"/>
              <w:bidi w:val="0"/>
              <w:spacing w:before="0" w:after="283"/>
              <w:jc w:val="both"/>
              <w:rPr>
                <w:sz w:val="20"/>
              </w:rPr>
            </w:pPr>
            <w:r>
              <w:rPr>
                <w:sz w:val="20"/>
              </w:rPr>
              <w:t>Title of each class</w:t>
            </w:r>
          </w:p>
        </w:tc>
        <w:tc>
          <w:tcPr>
            <w:tcW w:w="1610" w:type="dxa"/>
            <w:tcBorders>
              <w:top w:val="single" w:sz="8" w:space="0" w:color="000000"/>
              <w:bottom w:val="single" w:sz="8" w:space="0" w:color="000000"/>
              <w:right w:val="single" w:sz="8" w:space="0" w:color="000000"/>
            </w:tcBorders>
            <w:tcMar>
              <w:left w:w="0" w:type="dxa"/>
            </w:tcMar>
            <w:vAlign w:val="center"/>
          </w:tcPr>
          <w:p>
            <w:pPr>
              <w:pStyle w:val="TableContents"/>
              <w:bidi w:val="0"/>
              <w:spacing w:before="0" w:after="283"/>
              <w:jc w:val="both"/>
              <w:rPr>
                <w:sz w:val="20"/>
              </w:rPr>
            </w:pPr>
            <w:r>
              <w:rPr>
                <w:sz w:val="20"/>
              </w:rPr>
              <w:t>Trading Symbols(s)</w:t>
            </w:r>
          </w:p>
        </w:tc>
        <w:tc>
          <w:tcPr>
            <w:tcW w:w="3590" w:type="dxa"/>
            <w:tcBorders>
              <w:top w:val="single" w:sz="8" w:space="0" w:color="000000"/>
              <w:bottom w:val="single" w:sz="8" w:space="0" w:color="000000"/>
              <w:right w:val="single" w:sz="8" w:space="0" w:color="000000"/>
            </w:tcBorders>
            <w:tcMar>
              <w:left w:w="0" w:type="dxa"/>
            </w:tcMar>
            <w:vAlign w:val="center"/>
          </w:tcPr>
          <w:p>
            <w:pPr>
              <w:pStyle w:val="TableContents"/>
              <w:bidi w:val="0"/>
              <w:spacing w:before="0" w:after="283"/>
              <w:jc w:val="both"/>
              <w:rPr>
                <w:sz w:val="20"/>
              </w:rPr>
            </w:pPr>
            <w:r>
              <w:rPr>
                <w:sz w:val="20"/>
              </w:rPr>
              <w:t>Name of each exchange on which registered</w:t>
            </w:r>
          </w:p>
        </w:tc>
      </w:tr>
      <w:tr>
        <w:trPr/>
        <w:tc>
          <w:tcPr>
            <w:tcW w:w="3485" w:type="dxa"/>
            <w:tcBorders>
              <w:left w:val="single" w:sz="8" w:space="0" w:color="000000"/>
              <w:bottom w:val="single" w:sz="8" w:space="0" w:color="000000"/>
              <w:right w:val="single" w:sz="8" w:space="0" w:color="000000"/>
            </w:tcBorders>
            <w:tcMar>
              <w:top w:w="0" w:type="dxa"/>
            </w:tcMar>
            <w:vAlign w:val="center"/>
          </w:tcPr>
          <w:p>
            <w:pPr>
              <w:pStyle w:val="TableContents"/>
              <w:bidi w:val="0"/>
              <w:spacing w:before="0" w:after="283"/>
              <w:jc w:val="both"/>
              <w:rPr>
                <w:sz w:val="20"/>
              </w:rPr>
            </w:pPr>
            <w:bookmarkStart w:id="21" w:name="xdx_90A_edei--Security12bTitle_c20250219"/>
            <w:bookmarkEnd w:id="21"/>
            <w:r>
              <w:rPr>
                <w:sz w:val="20"/>
              </w:rPr>
              <w:t>Common stock, par value $0.001 per share</w:t>
            </w:r>
          </w:p>
        </w:tc>
        <w:tc>
          <w:tcPr>
            <w:tcW w:w="1610" w:type="dxa"/>
            <w:tcBorders>
              <w:bottom w:val="single" w:sz="8" w:space="0" w:color="000000"/>
              <w:right w:val="single" w:sz="8" w:space="0" w:color="000000"/>
            </w:tcBorders>
            <w:tcMar>
              <w:top w:w="0" w:type="dxa"/>
              <w:left w:w="0" w:type="dxa"/>
            </w:tcMar>
            <w:vAlign w:val="center"/>
          </w:tcPr>
          <w:p>
            <w:pPr>
              <w:pStyle w:val="TableContents"/>
              <w:bidi w:val="0"/>
              <w:spacing w:before="0" w:after="283"/>
              <w:jc w:val="both"/>
              <w:rPr>
                <w:sz w:val="20"/>
              </w:rPr>
            </w:pPr>
            <w:bookmarkStart w:id="22" w:name="xdx_90D_edei--TradingSymbol_c20250219__2"/>
            <w:bookmarkEnd w:id="22"/>
            <w:r>
              <w:rPr>
                <w:sz w:val="20"/>
              </w:rPr>
              <w:t>CNSP</w:t>
            </w:r>
          </w:p>
        </w:tc>
        <w:tc>
          <w:tcPr>
            <w:tcW w:w="3590" w:type="dxa"/>
            <w:tcBorders>
              <w:bottom w:val="single" w:sz="8" w:space="0" w:color="000000"/>
              <w:right w:val="single" w:sz="8" w:space="0" w:color="000000"/>
            </w:tcBorders>
            <w:tcMar>
              <w:top w:w="0" w:type="dxa"/>
              <w:left w:w="0" w:type="dxa"/>
            </w:tcMar>
            <w:vAlign w:val="center"/>
          </w:tcPr>
          <w:p>
            <w:pPr>
              <w:pStyle w:val="TableContents"/>
              <w:bidi w:val="0"/>
              <w:spacing w:before="0" w:after="283"/>
              <w:jc w:val="both"/>
              <w:rPr>
                <w:sz w:val="20"/>
              </w:rPr>
            </w:pPr>
            <w:r>
              <w:rPr>
                <w:sz w:val="20"/>
              </w:rPr>
              <w:t xml:space="preserve">The </w:t>
            </w:r>
            <w:bookmarkStart w:id="23" w:name="xdx_90E_edei--SecurityExchangeName_c2025"/>
            <w:bookmarkEnd w:id="23"/>
            <w:r>
              <w:rPr>
                <w:sz w:val="20"/>
              </w:rPr>
              <w:t>NASDAQ Stock Market LLC</w:t>
            </w:r>
          </w:p>
        </w:tc>
      </w:tr>
    </w:tbl>
    <w:p>
      <w:pPr>
        <w:pStyle w:val="TextBody"/>
        <w:bidi w:val="0"/>
        <w:spacing w:before="0" w:after="0"/>
        <w:ind w:left="144" w:right="144" w:hanging="0"/>
        <w:jc w:val="both"/>
        <w:rPr>
          <w:caps w:val="false"/>
          <w:smallCaps w:val="false"/>
        </w:rPr>
      </w:pPr>
      <w:r>
        <w:rPr>
          <w:caps w:val="false"/>
          <w:smallCaps w:val="false"/>
        </w:rPr>
        <w:t> </w:t>
      </w:r>
    </w:p>
    <w:p>
      <w:pPr>
        <w:pStyle w:val="TextBody"/>
        <w:bidi w:val="0"/>
        <w:spacing w:before="0" w:after="0"/>
        <w:jc w:val="both"/>
        <w:rPr>
          <w:caps w:val="false"/>
          <w:smallCaps w:val="false"/>
        </w:rPr>
      </w:pPr>
      <w:r>
        <w:rPr>
          <w:caps w:val="false"/>
          <w:smallCaps w:val="false"/>
        </w:rPr>
        <w:t> </w:t>
      </w:r>
    </w:p>
    <w:tbl>
      <w:tblPr>
        <w:tblW w:w="210" w:type="dxa"/>
        <w:jc w:val="left"/>
        <w:tblInd w:w="0" w:type="dxa"/>
        <w:tblLayout w:type="fixed"/>
        <w:tblCellMar>
          <w:top w:w="0" w:type="dxa"/>
          <w:left w:w="0" w:type="dxa"/>
          <w:bottom w:w="0" w:type="dxa"/>
          <w:right w:w="0" w:type="dxa"/>
        </w:tblCellMar>
      </w:tblPr>
      <w:tblGrid>
        <w:gridCol w:w="75"/>
        <w:gridCol w:w="60"/>
        <w:gridCol w:w="75"/>
      </w:tblGrid>
      <w:tr>
        <w:trPr/>
        <w:tc>
          <w:tcPr>
            <w:tcW w:w="7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center"/>
              <w:rPr/>
            </w:pPr>
            <w:r>
              <w:rPr/>
              <w:t> </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tbl>
      <w:tblPr>
        <w:tblW w:w="6430" w:type="dxa"/>
        <w:jc w:val="left"/>
        <w:tblInd w:w="0" w:type="dxa"/>
        <w:shd w:fill="FFFFFF" w:val="clear"/>
        <w:tblLayout w:type="fixed"/>
        <w:tblCellMar>
          <w:top w:w="0" w:type="dxa"/>
          <w:left w:w="0" w:type="dxa"/>
          <w:bottom w:w="0" w:type="dxa"/>
          <w:right w:w="0" w:type="dxa"/>
        </w:tblCellMar>
      </w:tblPr>
      <w:tblGrid>
        <w:gridCol w:w="1040"/>
        <w:gridCol w:w="5390"/>
      </w:tblGrid>
      <w:tr>
        <w:trPr/>
        <w:tc>
          <w:tcPr>
            <w:tcW w:w="1040" w:type="dxa"/>
            <w:tcBorders/>
            <w:shd w:fill="FFFFFF" w:val="clear"/>
            <w:vAlign w:val="center"/>
          </w:tcPr>
          <w:p>
            <w:pPr>
              <w:pStyle w:val="TableContents"/>
              <w:bidi w:val="0"/>
              <w:spacing w:before="0" w:after="283"/>
              <w:jc w:val="left"/>
              <w:rPr>
                <w:b/>
              </w:rPr>
            </w:pPr>
            <w:r>
              <w:rPr>
                <w:b/>
              </w:rPr>
              <w:t>Item 3.03.</w:t>
            </w:r>
          </w:p>
        </w:tc>
        <w:tc>
          <w:tcPr>
            <w:tcW w:w="5390" w:type="dxa"/>
            <w:tcBorders/>
            <w:shd w:fill="FFFFFF" w:val="clear"/>
            <w:vAlign w:val="center"/>
          </w:tcPr>
          <w:p>
            <w:pPr>
              <w:pStyle w:val="TableContents"/>
              <w:bidi w:val="0"/>
              <w:spacing w:before="0" w:after="283"/>
              <w:jc w:val="left"/>
              <w:rPr>
                <w:b/>
              </w:rPr>
            </w:pPr>
            <w:r>
              <w:rPr>
                <w:b/>
              </w:rPr>
              <w:t>Material Modifications of Rights of Security Holders.</w:t>
            </w:r>
          </w:p>
        </w:tc>
      </w:tr>
    </w:tbl>
    <w:p>
      <w:pPr>
        <w:pStyle w:val="TextBody"/>
        <w:shd w:fill="FFFFFF" w:val="clear"/>
        <w:bidi w:val="0"/>
        <w:spacing w:before="0" w:after="0"/>
        <w:ind w:left="0" w:right="0" w:hanging="0"/>
        <w:jc w:val="left"/>
        <w:rPr>
          <w:caps w:val="false"/>
          <w:smallCaps w:val="false"/>
        </w:rPr>
      </w:pPr>
      <w:r>
        <w:rPr>
          <w:caps w:val="false"/>
          <w:smallCaps w:val="false"/>
        </w:rPr>
        <w:t> </w:t>
      </w:r>
    </w:p>
    <w:p>
      <w:pPr>
        <w:pStyle w:val="TextBody"/>
        <w:shd w:fill="FFFFFF" w:val="clear"/>
        <w:bidi w:val="0"/>
        <w:spacing w:before="0" w:after="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At the CNS Pharmaceuticals, Inc. (the “Company”) special meeting of stockholders held on November 26, 2024, the stockholders of the Company approved a proposal granting the Company’s board of directors the authority to effect the reverse stock split at a ratio in the range of 1-for-2 to 1-for-50, with such ratio to be determined in the discretion of the Company’s board of directors and with such reverse stock split to be effected at such time and date, if at all, as determined by the Company’s board of directors in its sole discretion.</w:t>
      </w:r>
    </w:p>
    <w:p>
      <w:pPr>
        <w:pStyle w:val="TextBody"/>
        <w:shd w:fill="FFFFFF" w:val="clear"/>
        <w:bidi w:val="0"/>
        <w:spacing w:before="0" w:after="0"/>
        <w:ind w:left="0" w:right="0" w:hanging="0"/>
        <w:jc w:val="center"/>
        <w:rPr>
          <w:caps w:val="false"/>
          <w:smallCaps w:val="false"/>
        </w:rPr>
      </w:pPr>
      <w:r>
        <w:rPr>
          <w:caps w:val="false"/>
          <w:smallCaps w:val="false"/>
        </w:rPr>
        <w:t> </w:t>
      </w:r>
    </w:p>
    <w:p>
      <w:pPr>
        <w:pStyle w:val="TextBody"/>
        <w:shd w:fill="FFFFFF" w:val="clear"/>
        <w:bidi w:val="0"/>
        <w:spacing w:before="0" w:after="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Pursuant to such authority granted by the Company’s stockholders, the Company’s board of directors approved a one-for-fifty (1:50) reverse stock split (the “Reverse Stock Split”) of the Company’s common stock as of February 21, 2025 (the “Effective Time”), such that, at the Effective Time, every fifty shares of the Company’s issued and outstanding common stock will automatically be combined into one issued and outstanding share of common stock, without any change in par value per share, which will remain $0.001.</w:t>
      </w:r>
    </w:p>
    <w:p>
      <w:pPr>
        <w:pStyle w:val="TextBody"/>
        <w:shd w:fill="FFFFFF" w:val="clear"/>
        <w:bidi w:val="0"/>
        <w:spacing w:before="0" w:after="0"/>
        <w:ind w:left="0" w:right="0" w:hanging="0"/>
        <w:jc w:val="left"/>
        <w:rPr>
          <w:caps w:val="false"/>
          <w:smallCaps w:val="false"/>
        </w:rPr>
      </w:pPr>
      <w:r>
        <w:rPr>
          <w:caps w:val="false"/>
          <w:smallCaps w:val="false"/>
        </w:rPr>
        <w:t> </w:t>
      </w:r>
    </w:p>
    <w:p>
      <w:pPr>
        <w:pStyle w:val="TextBody"/>
        <w:shd w:fill="FFFFFF" w:val="clear"/>
        <w:bidi w:val="0"/>
        <w:spacing w:before="0" w:after="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a result of the Reverse Stock Split, the number of shares of common stock outstanding will be reduced from approximately 136.93 million shares as of February 20, 2025 to approximately 2.74 million shares, and the number of authorized shares of common stock will remain at 300 million shares. As a result of the Reverse Stock Split, proportionate adjustments will be made to the per share exercise price and/or the number of shares issuable upon the exercise or vesting of all outstanding stock options, restricted stock unit awards and warrants, which will result in a proportional decrease in the number of shares of the Company’s common stock reserved for issuance upon exercise or vesting of such stock options, restricted stock unit awards and warrants, and, in the case of stock options and warrants, a proportional increase in the exercise price of all such stock options and warrants. In addition, the number of shares reserved for issuance under the Company’s equity compensation plan immediately prior to the Effective Time will be reduced proportionately.</w:t>
      </w:r>
    </w:p>
    <w:p>
      <w:pPr>
        <w:pStyle w:val="TextBody"/>
        <w:shd w:fill="FFFFFF" w:val="clear"/>
        <w:bidi w:val="0"/>
        <w:spacing w:before="0" w:after="0"/>
        <w:ind w:left="0" w:right="0" w:hanging="0"/>
        <w:jc w:val="left"/>
        <w:rPr>
          <w:caps w:val="false"/>
          <w:smallCaps w:val="false"/>
        </w:rPr>
      </w:pPr>
      <w:r>
        <w:rPr>
          <w:caps w:val="false"/>
          <w:smallCaps w:val="false"/>
        </w:rPr>
        <w:t> </w:t>
      </w:r>
    </w:p>
    <w:p>
      <w:pPr>
        <w:pStyle w:val="TextBody"/>
        <w:shd w:fill="FFFFFF" w:val="clear"/>
        <w:bidi w:val="0"/>
        <w:spacing w:before="0" w:after="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No fractional shares will be issued as a result of the Reverse Stock Split. Stockholders of record who would otherwise be entitled to receive a cash payment in lieu of such fractional share. The cash payment to be paid will be equal to the fraction of a share to which such holder would otherwise be entitled multiplied by the closing price per share of common stock on the date of the effective time of the reverse stock split, as reported by Nasdaq (as adjusted to give effect to the Reverse Stock Split).</w:t>
      </w:r>
    </w:p>
    <w:p>
      <w:pPr>
        <w:pStyle w:val="TextBody"/>
        <w:shd w:fill="FFFFFF" w:val="clear"/>
        <w:bidi w:val="0"/>
        <w:spacing w:before="0" w:after="0"/>
        <w:ind w:left="0" w:right="0" w:firstLine="720"/>
        <w:jc w:val="both"/>
        <w:rPr>
          <w:caps w:val="false"/>
          <w:smallCaps w:val="false"/>
        </w:rPr>
      </w:pPr>
      <w:r>
        <w:rPr>
          <w:caps w:val="false"/>
          <w:smallCaps w:val="false"/>
        </w:rPr>
        <w:t> </w:t>
      </w:r>
    </w:p>
    <w:p>
      <w:pPr>
        <w:pStyle w:val="TextBody"/>
        <w:shd w:fill="FFFFFF" w:val="clear"/>
        <w:bidi w:val="0"/>
        <w:spacing w:before="0" w:after="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Company’s common stock began trading on a Reverse Stock Split-adjusted basis on The Nasdaq Capital Market at the open of the markets on February 21, 2025. The trading symbol for the common stock will remain “CNSP.” The Company’s post-Reverse Stock Split common stock has a new CUSIP number (CUSIP No. 18978H409), but the par value and other terms of the common stock are not affected by the Reverse Stock Split.</w:t>
      </w:r>
    </w:p>
    <w:p>
      <w:pPr>
        <w:pStyle w:val="TextBody"/>
        <w:bidi w:val="0"/>
        <w:spacing w:before="0" w:after="0"/>
        <w:ind w:left="0" w:right="0" w:hanging="0"/>
        <w:jc w:val="left"/>
        <w:rPr>
          <w:caps w:val="false"/>
          <w:smallCaps w:val="false"/>
        </w:rPr>
      </w:pPr>
      <w:r>
        <w:rPr>
          <w:caps w:val="false"/>
          <w:smallCaps w:val="false"/>
        </w:rPr>
        <w:t> </w:t>
      </w:r>
    </w:p>
    <w:tbl>
      <w:tblPr>
        <w:tblW w:w="2485" w:type="dxa"/>
        <w:jc w:val="left"/>
        <w:tblInd w:w="0" w:type="dxa"/>
        <w:shd w:fill="FFFFFF" w:val="clear"/>
        <w:tblLayout w:type="fixed"/>
        <w:tblCellMar>
          <w:top w:w="0" w:type="dxa"/>
          <w:left w:w="0" w:type="dxa"/>
          <w:bottom w:w="0" w:type="dxa"/>
          <w:right w:w="0" w:type="dxa"/>
        </w:tblCellMar>
      </w:tblPr>
      <w:tblGrid>
        <w:gridCol w:w="1040"/>
        <w:gridCol w:w="1445"/>
      </w:tblGrid>
      <w:tr>
        <w:trPr/>
        <w:tc>
          <w:tcPr>
            <w:tcW w:w="1040" w:type="dxa"/>
            <w:tcBorders/>
            <w:shd w:fill="FFFFFF" w:val="clear"/>
            <w:vAlign w:val="center"/>
          </w:tcPr>
          <w:p>
            <w:pPr>
              <w:pStyle w:val="TableContents"/>
              <w:bidi w:val="0"/>
              <w:spacing w:before="0" w:after="283"/>
              <w:jc w:val="left"/>
              <w:rPr>
                <w:b/>
              </w:rPr>
            </w:pPr>
            <w:r>
              <w:rPr>
                <w:b/>
              </w:rPr>
              <w:t>Item 8.01.</w:t>
            </w:r>
          </w:p>
        </w:tc>
        <w:tc>
          <w:tcPr>
            <w:tcW w:w="1445" w:type="dxa"/>
            <w:tcBorders/>
            <w:shd w:fill="FFFFFF" w:val="clear"/>
            <w:vAlign w:val="center"/>
          </w:tcPr>
          <w:p>
            <w:pPr>
              <w:pStyle w:val="TableContents"/>
              <w:bidi w:val="0"/>
              <w:spacing w:before="0" w:after="283"/>
              <w:jc w:val="left"/>
              <w:rPr>
                <w:b/>
              </w:rPr>
            </w:pPr>
            <w:r>
              <w:rPr>
                <w:b/>
              </w:rPr>
              <w:t>Other Events.</w:t>
            </w:r>
          </w:p>
        </w:tc>
      </w:tr>
    </w:tbl>
    <w:p>
      <w:pPr>
        <w:pStyle w:val="TextBody"/>
        <w:shd w:fill="FFFFFF" w:val="clear"/>
        <w:bidi w:val="0"/>
        <w:spacing w:before="0" w:after="0"/>
        <w:ind w:left="0" w:right="0" w:hanging="0"/>
        <w:jc w:val="both"/>
        <w:rPr>
          <w:caps w:val="false"/>
          <w:smallCaps w:val="false"/>
        </w:rPr>
      </w:pPr>
      <w:r>
        <w:rPr>
          <w:caps w:val="false"/>
          <w:smallCaps w:val="false"/>
        </w:rPr>
        <w:t> </w:t>
      </w:r>
    </w:p>
    <w:p>
      <w:pPr>
        <w:pStyle w:val="TextBody"/>
        <w:shd w:fill="FFFFFF" w:val="clear"/>
        <w:bidi w:val="0"/>
        <w:spacing w:before="0" w:after="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February 19, 2025, the Company issued a press release to announce the Reverse Stock Split. A copy of the press release is attached to this report as Exhibit 99.1 and is incorporated by reference herein.</w:t>
      </w:r>
    </w:p>
    <w:p>
      <w:pPr>
        <w:pStyle w:val="TextBody"/>
        <w:shd w:fill="FFFFFF" w:val="clear"/>
        <w:bidi w:val="0"/>
        <w:spacing w:before="0" w:after="0"/>
        <w:ind w:left="0" w:right="0" w:firstLine="720"/>
        <w:jc w:val="both"/>
        <w:rPr>
          <w:caps w:val="false"/>
          <w:smallCaps w:val="false"/>
        </w:rPr>
      </w:pPr>
      <w:r>
        <w:rPr>
          <w:caps w:val="false"/>
          <w:smallCaps w:val="false"/>
        </w:rPr>
        <w:t> </w:t>
      </w:r>
    </w:p>
    <w:p>
      <w:pPr>
        <w:pStyle w:val="TextBody"/>
        <w:shd w:fill="FFFFFF" w:val="clear"/>
        <w:bidi w:val="0"/>
        <w:spacing w:before="0" w:after="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table below sets forth the impact of the Reverse Stock Split on the Company’s net loss per common share – basic and diluted; weighted average common shares outstanding – basic and diluted; and shares issued and outstanding, for the years ended December 31, 2023 and 2022; the three months ended March 31, 2024 and 2023; the six months ended June 30, 2024 and 2023; and the nine months ended September 30, 2024 and 2023:</w:t>
      </w:r>
    </w:p>
    <w:p>
      <w:pPr>
        <w:pStyle w:val="TextBody"/>
        <w:shd w:fill="FFFFFF" w:val="clear"/>
        <w:bidi w:val="0"/>
        <w:spacing w:before="0" w:after="0"/>
        <w:ind w:left="0" w:right="0" w:firstLine="720"/>
        <w:jc w:val="both"/>
        <w:rPr>
          <w:caps w:val="false"/>
          <w:smallCaps w:val="false"/>
        </w:rPr>
      </w:pPr>
      <w:r>
        <w:rPr>
          <w:caps w:val="false"/>
          <w:smallCaps w:val="false"/>
        </w:rPr>
        <w:t> </w:t>
      </w:r>
    </w:p>
    <w:tbl>
      <w:tblPr>
        <w:tblW w:w="7940" w:type="dxa"/>
        <w:jc w:val="left"/>
        <w:tblInd w:w="0" w:type="dxa"/>
        <w:tblLayout w:type="fixed"/>
        <w:tblCellMar>
          <w:top w:w="0" w:type="dxa"/>
          <w:left w:w="0" w:type="dxa"/>
          <w:bottom w:w="0" w:type="dxa"/>
          <w:right w:w="0" w:type="dxa"/>
        </w:tblCellMar>
      </w:tblPr>
      <w:tblGrid>
        <w:gridCol w:w="2045"/>
        <w:gridCol w:w="60"/>
        <w:gridCol w:w="140"/>
        <w:gridCol w:w="1175"/>
        <w:gridCol w:w="95"/>
        <w:gridCol w:w="60"/>
        <w:gridCol w:w="140"/>
        <w:gridCol w:w="1175"/>
        <w:gridCol w:w="95"/>
        <w:gridCol w:w="60"/>
        <w:gridCol w:w="140"/>
        <w:gridCol w:w="1175"/>
        <w:gridCol w:w="95"/>
        <w:gridCol w:w="60"/>
        <w:gridCol w:w="140"/>
        <w:gridCol w:w="1175"/>
        <w:gridCol w:w="110"/>
      </w:tblGrid>
      <w:tr>
        <w:trPr/>
        <w:tc>
          <w:tcPr>
            <w:tcW w:w="204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785" w:type="dxa"/>
            <w:gridSpan w:val="6"/>
            <w:tcBorders/>
            <w:shd w:fill="1F487D" w:val="clear"/>
            <w:vAlign w:val="center"/>
          </w:tcPr>
          <w:p>
            <w:pPr>
              <w:pStyle w:val="TableContents"/>
              <w:bidi w:val="0"/>
              <w:spacing w:before="0" w:after="283"/>
              <w:jc w:val="center"/>
              <w:rPr>
                <w:b/>
              </w:rPr>
            </w:pPr>
            <w:r>
              <w:rPr>
                <w:b/>
              </w:rPr>
              <w:t>PRE-SPLIT</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785" w:type="dxa"/>
            <w:gridSpan w:val="6"/>
            <w:tcBorders/>
            <w:shd w:fill="4F81BD" w:val="clear"/>
            <w:vAlign w:val="center"/>
          </w:tcPr>
          <w:p>
            <w:pPr>
              <w:pStyle w:val="TableContents"/>
              <w:bidi w:val="0"/>
              <w:spacing w:before="0" w:after="283"/>
              <w:jc w:val="center"/>
              <w:rPr>
                <w:b/>
              </w:rPr>
            </w:pPr>
            <w:r>
              <w:rPr>
                <w:b/>
              </w:rPr>
              <w:t>POST-SPLIT</w:t>
            </w:r>
          </w:p>
        </w:tc>
        <w:tc>
          <w:tcPr>
            <w:tcW w:w="110" w:type="dxa"/>
            <w:tcBorders/>
            <w:vAlign w:val="center"/>
          </w:tcPr>
          <w:p>
            <w:pPr>
              <w:pStyle w:val="TableContents"/>
              <w:bidi w:val="0"/>
              <w:spacing w:before="0" w:after="283"/>
              <w:jc w:val="left"/>
              <w:rPr/>
            </w:pPr>
            <w:r>
              <w:rPr/>
              <w:t> </w:t>
            </w:r>
          </w:p>
        </w:tc>
      </w:tr>
      <w:tr>
        <w:trPr/>
        <w:tc>
          <w:tcPr>
            <w:tcW w:w="204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785" w:type="dxa"/>
            <w:gridSpan w:val="6"/>
            <w:tcBorders>
              <w:bottom w:val="single" w:sz="8" w:space="0" w:color="000000"/>
            </w:tcBorders>
            <w:tcMar>
              <w:bottom w:w="28" w:type="dxa"/>
            </w:tcMar>
            <w:vAlign w:val="center"/>
          </w:tcPr>
          <w:p>
            <w:pPr>
              <w:pStyle w:val="TableContents"/>
              <w:bidi w:val="0"/>
              <w:spacing w:before="0" w:after="283"/>
              <w:jc w:val="center"/>
              <w:rPr>
                <w:b/>
              </w:rPr>
            </w:pPr>
            <w:r>
              <w:rPr>
                <w:b/>
              </w:rPr>
              <w:t>12 Months Ended</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785" w:type="dxa"/>
            <w:gridSpan w:val="6"/>
            <w:tcBorders>
              <w:bottom w:val="single" w:sz="8" w:space="0" w:color="000000"/>
            </w:tcBorders>
            <w:tcMar>
              <w:bottom w:w="28" w:type="dxa"/>
            </w:tcMar>
            <w:vAlign w:val="center"/>
          </w:tcPr>
          <w:p>
            <w:pPr>
              <w:pStyle w:val="TableContents"/>
              <w:bidi w:val="0"/>
              <w:spacing w:before="0" w:after="283"/>
              <w:jc w:val="center"/>
              <w:rPr>
                <w:b/>
              </w:rPr>
            </w:pPr>
            <w:r>
              <w:rPr>
                <w:b/>
              </w:rPr>
              <w:t>12 Months Ended</w:t>
            </w:r>
          </w:p>
        </w:tc>
        <w:tc>
          <w:tcPr>
            <w:tcW w:w="110" w:type="dxa"/>
            <w:tcBorders/>
            <w:vAlign w:val="center"/>
          </w:tcPr>
          <w:p>
            <w:pPr>
              <w:pStyle w:val="TableContents"/>
              <w:bidi w:val="0"/>
              <w:spacing w:before="0" w:after="283"/>
              <w:jc w:val="left"/>
              <w:rPr/>
            </w:pPr>
            <w:r>
              <w:rPr/>
              <w:t> </w:t>
            </w:r>
          </w:p>
        </w:tc>
      </w:tr>
      <w:tr>
        <w:trPr/>
        <w:tc>
          <w:tcPr>
            <w:tcW w:w="204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15" w:type="dxa"/>
            <w:gridSpan w:val="2"/>
            <w:tcBorders>
              <w:bottom w:val="single" w:sz="8" w:space="0" w:color="000000"/>
            </w:tcBorders>
            <w:tcMar>
              <w:bottom w:w="28" w:type="dxa"/>
            </w:tcMar>
            <w:vAlign w:val="center"/>
          </w:tcPr>
          <w:p>
            <w:pPr>
              <w:pStyle w:val="TableContents"/>
              <w:bidi w:val="0"/>
              <w:spacing w:before="0" w:after="283"/>
              <w:jc w:val="center"/>
              <w:rPr>
                <w:b/>
              </w:rPr>
            </w:pPr>
            <w:r>
              <w:rPr>
                <w:b/>
              </w:rPr>
              <w:t>Dec 31, 2023</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15" w:type="dxa"/>
            <w:gridSpan w:val="2"/>
            <w:tcBorders>
              <w:bottom w:val="single" w:sz="8" w:space="0" w:color="000000"/>
            </w:tcBorders>
            <w:tcMar>
              <w:bottom w:w="28" w:type="dxa"/>
            </w:tcMar>
            <w:vAlign w:val="center"/>
          </w:tcPr>
          <w:p>
            <w:pPr>
              <w:pStyle w:val="TableContents"/>
              <w:bidi w:val="0"/>
              <w:spacing w:before="0" w:after="283"/>
              <w:jc w:val="center"/>
              <w:rPr>
                <w:b/>
              </w:rPr>
            </w:pPr>
            <w:r>
              <w:rPr>
                <w:b/>
              </w:rPr>
              <w:t>Dec 31, 2022</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15" w:type="dxa"/>
            <w:gridSpan w:val="2"/>
            <w:tcBorders>
              <w:bottom w:val="single" w:sz="8" w:space="0" w:color="000000"/>
            </w:tcBorders>
            <w:tcMar>
              <w:bottom w:w="28" w:type="dxa"/>
            </w:tcMar>
            <w:vAlign w:val="center"/>
          </w:tcPr>
          <w:p>
            <w:pPr>
              <w:pStyle w:val="TableContents"/>
              <w:bidi w:val="0"/>
              <w:spacing w:before="0" w:after="283"/>
              <w:jc w:val="center"/>
              <w:rPr>
                <w:b/>
              </w:rPr>
            </w:pPr>
            <w:r>
              <w:rPr>
                <w:b/>
              </w:rPr>
              <w:t>Dec 31, 2023</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15" w:type="dxa"/>
            <w:gridSpan w:val="2"/>
            <w:tcBorders>
              <w:bottom w:val="single" w:sz="8" w:space="0" w:color="000000"/>
            </w:tcBorders>
            <w:tcMar>
              <w:bottom w:w="28" w:type="dxa"/>
            </w:tcMar>
            <w:vAlign w:val="center"/>
          </w:tcPr>
          <w:p>
            <w:pPr>
              <w:pStyle w:val="TableContents"/>
              <w:bidi w:val="0"/>
              <w:spacing w:before="0" w:after="283"/>
              <w:jc w:val="center"/>
              <w:rPr>
                <w:b/>
              </w:rPr>
            </w:pPr>
            <w:r>
              <w:rPr>
                <w:b/>
              </w:rPr>
              <w:t>Dec 31, 2022</w:t>
            </w:r>
          </w:p>
        </w:tc>
        <w:tc>
          <w:tcPr>
            <w:tcW w:w="110" w:type="dxa"/>
            <w:tcBorders/>
            <w:vAlign w:val="center"/>
          </w:tcPr>
          <w:p>
            <w:pPr>
              <w:pStyle w:val="TableContents"/>
              <w:bidi w:val="0"/>
              <w:spacing w:before="0" w:after="283"/>
              <w:jc w:val="left"/>
              <w:rPr/>
            </w:pPr>
            <w:r>
              <w:rPr/>
              <w:t> </w:t>
            </w:r>
          </w:p>
        </w:tc>
      </w:tr>
      <w:tr>
        <w:trPr/>
        <w:tc>
          <w:tcPr>
            <w:tcW w:w="2045" w:type="dxa"/>
            <w:tcBorders/>
            <w:shd w:fill="EEEEEE" w:val="clear"/>
            <w:vAlign w:val="center"/>
          </w:tcPr>
          <w:p>
            <w:pPr>
              <w:pStyle w:val="TableContents"/>
              <w:bidi w:val="0"/>
              <w:spacing w:before="0" w:after="283"/>
              <w:jc w:val="left"/>
              <w:rPr>
                <w:b/>
              </w:rPr>
            </w:pPr>
            <w:r>
              <w:rPr>
                <w:b/>
              </w:rPr>
              <w:t>Net Loss</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b/>
              </w:rPr>
            </w:pPr>
            <w:r>
              <w:rPr>
                <w:b/>
              </w:rPr>
              <w:t>$</w:t>
            </w:r>
          </w:p>
        </w:tc>
        <w:tc>
          <w:tcPr>
            <w:tcW w:w="1175" w:type="dxa"/>
            <w:tcBorders/>
            <w:shd w:fill="EEEEEE" w:val="clear"/>
            <w:vAlign w:val="center"/>
          </w:tcPr>
          <w:p>
            <w:pPr>
              <w:pStyle w:val="TableContents"/>
              <w:bidi w:val="0"/>
              <w:spacing w:before="0" w:after="283"/>
              <w:jc w:val="right"/>
              <w:rPr>
                <w:b/>
              </w:rPr>
            </w:pPr>
            <w:r>
              <w:rPr>
                <w:b/>
              </w:rPr>
              <w:t>(18,851,226</w:t>
            </w:r>
          </w:p>
        </w:tc>
        <w:tc>
          <w:tcPr>
            <w:tcW w:w="95" w:type="dxa"/>
            <w:tcBorders/>
            <w:shd w:fill="EEEEEE" w:val="clear"/>
            <w:vAlign w:val="center"/>
          </w:tcPr>
          <w:p>
            <w:pPr>
              <w:pStyle w:val="TableContents"/>
              <w:bidi w:val="0"/>
              <w:spacing w:before="0" w:after="283"/>
              <w:jc w:val="left"/>
              <w:rPr>
                <w:b/>
              </w:rPr>
            </w:pPr>
            <w:r>
              <w:rPr>
                <w:b/>
              </w:rPr>
              <w:t>)</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b/>
              </w:rPr>
            </w:pPr>
            <w:r>
              <w:rPr>
                <w:b/>
              </w:rPr>
              <w:t>$</w:t>
            </w:r>
          </w:p>
        </w:tc>
        <w:tc>
          <w:tcPr>
            <w:tcW w:w="1175" w:type="dxa"/>
            <w:tcBorders/>
            <w:shd w:fill="EEEEEE" w:val="clear"/>
            <w:vAlign w:val="center"/>
          </w:tcPr>
          <w:p>
            <w:pPr>
              <w:pStyle w:val="TableContents"/>
              <w:bidi w:val="0"/>
              <w:spacing w:before="0" w:after="283"/>
              <w:jc w:val="right"/>
              <w:rPr>
                <w:b/>
              </w:rPr>
            </w:pPr>
            <w:r>
              <w:rPr>
                <w:b/>
              </w:rPr>
              <w:t>(15,274,134</w:t>
            </w:r>
          </w:p>
        </w:tc>
        <w:tc>
          <w:tcPr>
            <w:tcW w:w="95" w:type="dxa"/>
            <w:tcBorders/>
            <w:shd w:fill="EEEEEE" w:val="clear"/>
            <w:vAlign w:val="center"/>
          </w:tcPr>
          <w:p>
            <w:pPr>
              <w:pStyle w:val="TableContents"/>
              <w:bidi w:val="0"/>
              <w:spacing w:before="0" w:after="283"/>
              <w:jc w:val="left"/>
              <w:rPr>
                <w:b/>
              </w:rPr>
            </w:pPr>
            <w:r>
              <w:rPr>
                <w:b/>
              </w:rPr>
              <w:t>)</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b/>
              </w:rPr>
            </w:pPr>
            <w:r>
              <w:rPr>
                <w:b/>
              </w:rPr>
              <w:t>$</w:t>
            </w:r>
          </w:p>
        </w:tc>
        <w:tc>
          <w:tcPr>
            <w:tcW w:w="1175" w:type="dxa"/>
            <w:tcBorders/>
            <w:shd w:fill="EEEEEE" w:val="clear"/>
            <w:vAlign w:val="center"/>
          </w:tcPr>
          <w:p>
            <w:pPr>
              <w:pStyle w:val="TableContents"/>
              <w:bidi w:val="0"/>
              <w:spacing w:before="0" w:after="283"/>
              <w:jc w:val="right"/>
              <w:rPr>
                <w:b/>
              </w:rPr>
            </w:pPr>
            <w:r>
              <w:rPr>
                <w:b/>
              </w:rPr>
              <w:t>(18,851,226</w:t>
            </w:r>
          </w:p>
        </w:tc>
        <w:tc>
          <w:tcPr>
            <w:tcW w:w="95" w:type="dxa"/>
            <w:tcBorders/>
            <w:shd w:fill="EEEEEE" w:val="clear"/>
            <w:vAlign w:val="center"/>
          </w:tcPr>
          <w:p>
            <w:pPr>
              <w:pStyle w:val="TableContents"/>
              <w:bidi w:val="0"/>
              <w:spacing w:before="0" w:after="283"/>
              <w:jc w:val="left"/>
              <w:rPr>
                <w:b/>
              </w:rPr>
            </w:pPr>
            <w:r>
              <w:rPr>
                <w:b/>
              </w:rPr>
              <w:t>)</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b/>
              </w:rPr>
            </w:pPr>
            <w:r>
              <w:rPr>
                <w:b/>
              </w:rPr>
              <w:t>$</w:t>
            </w:r>
          </w:p>
        </w:tc>
        <w:tc>
          <w:tcPr>
            <w:tcW w:w="1175" w:type="dxa"/>
            <w:tcBorders/>
            <w:shd w:fill="EEEEEE" w:val="clear"/>
            <w:vAlign w:val="center"/>
          </w:tcPr>
          <w:p>
            <w:pPr>
              <w:pStyle w:val="TableContents"/>
              <w:bidi w:val="0"/>
              <w:spacing w:before="0" w:after="283"/>
              <w:jc w:val="right"/>
              <w:rPr>
                <w:b/>
              </w:rPr>
            </w:pPr>
            <w:r>
              <w:rPr>
                <w:b/>
              </w:rPr>
              <w:t>(15,274,134</w:t>
            </w:r>
          </w:p>
        </w:tc>
        <w:tc>
          <w:tcPr>
            <w:tcW w:w="110" w:type="dxa"/>
            <w:tcBorders/>
            <w:shd w:fill="EEEEEE" w:val="clear"/>
            <w:vAlign w:val="center"/>
          </w:tcPr>
          <w:p>
            <w:pPr>
              <w:pStyle w:val="TableContents"/>
              <w:bidi w:val="0"/>
              <w:spacing w:before="0" w:after="283"/>
              <w:jc w:val="left"/>
              <w:rPr>
                <w:b/>
              </w:rPr>
            </w:pPr>
            <w:r>
              <w:rPr>
                <w:b/>
              </w:rPr>
              <w:t>)</w:t>
            </w:r>
          </w:p>
        </w:tc>
      </w:tr>
      <w:tr>
        <w:trPr/>
        <w:tc>
          <w:tcPr>
            <w:tcW w:w="204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p>
        </w:tc>
      </w:tr>
      <w:tr>
        <w:trPr/>
        <w:tc>
          <w:tcPr>
            <w:tcW w:w="2045" w:type="dxa"/>
            <w:tcBorders/>
            <w:shd w:fill="EEEEEE" w:val="clear"/>
            <w:vAlign w:val="center"/>
          </w:tcPr>
          <w:p>
            <w:pPr>
              <w:pStyle w:val="TableContents"/>
              <w:bidi w:val="0"/>
              <w:spacing w:before="0" w:after="283"/>
              <w:jc w:val="left"/>
              <w:rPr>
                <w:b/>
              </w:rPr>
            </w:pPr>
            <w:r>
              <w:rPr>
                <w:b/>
              </w:rPr>
              <w:t>Shares Outstanding</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110" w:type="dxa"/>
            <w:tcBorders/>
            <w:shd w:fill="EEEEEE" w:val="clear"/>
            <w:vAlign w:val="center"/>
          </w:tcPr>
          <w:p>
            <w:pPr>
              <w:pStyle w:val="TableContents"/>
              <w:bidi w:val="0"/>
              <w:spacing w:before="0" w:after="283"/>
              <w:jc w:val="left"/>
              <w:rPr/>
            </w:pPr>
            <w:r>
              <w:rPr/>
              <w:t> </w:t>
            </w:r>
          </w:p>
        </w:tc>
      </w:tr>
      <w:tr>
        <w:trPr/>
        <w:tc>
          <w:tcPr>
            <w:tcW w:w="2045" w:type="dxa"/>
            <w:tcBorders/>
            <w:shd w:fill="FFFFFF" w:val="clear"/>
            <w:vAlign w:val="center"/>
          </w:tcPr>
          <w:p>
            <w:pPr>
              <w:pStyle w:val="TableContents"/>
              <w:bidi w:val="0"/>
              <w:spacing w:before="0" w:after="283"/>
              <w:jc w:val="left"/>
              <w:rPr/>
            </w:pPr>
            <w:r>
              <w:rPr/>
              <w:t>Basic</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75,348</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27,235</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1,507</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545</w:t>
            </w:r>
          </w:p>
        </w:tc>
        <w:tc>
          <w:tcPr>
            <w:tcW w:w="110" w:type="dxa"/>
            <w:tcBorders/>
            <w:shd w:fill="FFFFFF" w:val="clear"/>
            <w:vAlign w:val="center"/>
          </w:tcPr>
          <w:p>
            <w:pPr>
              <w:pStyle w:val="TableContents"/>
              <w:bidi w:val="0"/>
              <w:spacing w:before="0" w:after="283"/>
              <w:jc w:val="left"/>
              <w:rPr/>
            </w:pPr>
            <w:r>
              <w:rPr/>
              <w:t> </w:t>
            </w:r>
          </w:p>
        </w:tc>
      </w:tr>
      <w:tr>
        <w:trPr/>
        <w:tc>
          <w:tcPr>
            <w:tcW w:w="2045" w:type="dxa"/>
            <w:tcBorders/>
            <w:shd w:fill="EEEEEE" w:val="clear"/>
            <w:vAlign w:val="center"/>
          </w:tcPr>
          <w:p>
            <w:pPr>
              <w:pStyle w:val="TableContents"/>
              <w:bidi w:val="0"/>
              <w:spacing w:before="0" w:after="283"/>
              <w:jc w:val="left"/>
              <w:rPr/>
            </w:pPr>
            <w:r>
              <w:rPr/>
              <w:t>Diluted</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75,348</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27,235</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1,507</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545</w:t>
            </w:r>
          </w:p>
        </w:tc>
        <w:tc>
          <w:tcPr>
            <w:tcW w:w="110" w:type="dxa"/>
            <w:tcBorders/>
            <w:shd w:fill="EEEEEE" w:val="clear"/>
            <w:vAlign w:val="center"/>
          </w:tcPr>
          <w:p>
            <w:pPr>
              <w:pStyle w:val="TableContents"/>
              <w:bidi w:val="0"/>
              <w:spacing w:before="0" w:after="283"/>
              <w:jc w:val="left"/>
              <w:rPr/>
            </w:pPr>
            <w:r>
              <w:rPr/>
              <w:t> </w:t>
            </w:r>
          </w:p>
        </w:tc>
      </w:tr>
      <w:tr>
        <w:trPr/>
        <w:tc>
          <w:tcPr>
            <w:tcW w:w="204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p>
        </w:tc>
      </w:tr>
      <w:tr>
        <w:trPr/>
        <w:tc>
          <w:tcPr>
            <w:tcW w:w="2045" w:type="dxa"/>
            <w:tcBorders/>
            <w:shd w:fill="EEEEEE" w:val="clear"/>
            <w:vAlign w:val="center"/>
          </w:tcPr>
          <w:p>
            <w:pPr>
              <w:pStyle w:val="TableContents"/>
              <w:bidi w:val="0"/>
              <w:spacing w:before="0" w:after="283"/>
              <w:jc w:val="left"/>
              <w:rPr>
                <w:b/>
              </w:rPr>
            </w:pPr>
            <w:r>
              <w:rPr>
                <w:b/>
              </w:rPr>
              <w:t>Loss per Share</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110" w:type="dxa"/>
            <w:tcBorders/>
            <w:shd w:fill="EEEEEE" w:val="clear"/>
            <w:vAlign w:val="center"/>
          </w:tcPr>
          <w:p>
            <w:pPr>
              <w:pStyle w:val="TableContents"/>
              <w:bidi w:val="0"/>
              <w:spacing w:before="0" w:after="283"/>
              <w:jc w:val="left"/>
              <w:rPr/>
            </w:pPr>
            <w:r>
              <w:rPr/>
              <w:t> </w:t>
            </w:r>
          </w:p>
        </w:tc>
      </w:tr>
      <w:tr>
        <w:trPr/>
        <w:tc>
          <w:tcPr>
            <w:tcW w:w="2045" w:type="dxa"/>
            <w:tcBorders/>
            <w:shd w:fill="FFFFFF" w:val="clear"/>
            <w:vAlign w:val="center"/>
          </w:tcPr>
          <w:p>
            <w:pPr>
              <w:pStyle w:val="TableContents"/>
              <w:bidi w:val="0"/>
              <w:spacing w:before="0" w:after="283"/>
              <w:jc w:val="left"/>
              <w:rPr/>
            </w:pPr>
            <w:r>
              <w:rPr/>
              <w:t>Basic</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w:t>
            </w:r>
          </w:p>
        </w:tc>
        <w:tc>
          <w:tcPr>
            <w:tcW w:w="1175" w:type="dxa"/>
            <w:tcBorders/>
            <w:shd w:fill="FFFFFF" w:val="clear"/>
            <w:vAlign w:val="center"/>
          </w:tcPr>
          <w:p>
            <w:pPr>
              <w:pStyle w:val="TableContents"/>
              <w:bidi w:val="0"/>
              <w:spacing w:before="0" w:after="283"/>
              <w:jc w:val="right"/>
              <w:rPr/>
            </w:pPr>
            <w:r>
              <w:rPr/>
              <w:t>(250.19</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w:t>
            </w:r>
          </w:p>
        </w:tc>
        <w:tc>
          <w:tcPr>
            <w:tcW w:w="1175" w:type="dxa"/>
            <w:tcBorders/>
            <w:shd w:fill="FFFFFF" w:val="clear"/>
            <w:vAlign w:val="center"/>
          </w:tcPr>
          <w:p>
            <w:pPr>
              <w:pStyle w:val="TableContents"/>
              <w:bidi w:val="0"/>
              <w:spacing w:before="0" w:after="283"/>
              <w:jc w:val="right"/>
              <w:rPr/>
            </w:pPr>
            <w:r>
              <w:rPr/>
              <w:t>(560.83</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w:t>
            </w:r>
          </w:p>
        </w:tc>
        <w:tc>
          <w:tcPr>
            <w:tcW w:w="1175" w:type="dxa"/>
            <w:tcBorders/>
            <w:shd w:fill="FFFFFF" w:val="clear"/>
            <w:vAlign w:val="center"/>
          </w:tcPr>
          <w:p>
            <w:pPr>
              <w:pStyle w:val="TableContents"/>
              <w:bidi w:val="0"/>
              <w:spacing w:before="0" w:after="283"/>
              <w:jc w:val="right"/>
              <w:rPr/>
            </w:pPr>
            <w:r>
              <w:rPr/>
              <w:t>(12,509.11</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w:t>
            </w:r>
          </w:p>
        </w:tc>
        <w:tc>
          <w:tcPr>
            <w:tcW w:w="1175" w:type="dxa"/>
            <w:tcBorders/>
            <w:shd w:fill="FFFFFF" w:val="clear"/>
            <w:vAlign w:val="center"/>
          </w:tcPr>
          <w:p>
            <w:pPr>
              <w:pStyle w:val="TableContents"/>
              <w:bidi w:val="0"/>
              <w:spacing w:before="0" w:after="283"/>
              <w:jc w:val="right"/>
              <w:rPr/>
            </w:pPr>
            <w:r>
              <w:rPr/>
              <w:t>(28,025.93</w:t>
            </w:r>
          </w:p>
        </w:tc>
        <w:tc>
          <w:tcPr>
            <w:tcW w:w="110" w:type="dxa"/>
            <w:tcBorders/>
            <w:shd w:fill="FFFFFF" w:val="clear"/>
            <w:vAlign w:val="center"/>
          </w:tcPr>
          <w:p>
            <w:pPr>
              <w:pStyle w:val="TableContents"/>
              <w:bidi w:val="0"/>
              <w:spacing w:before="0" w:after="283"/>
              <w:jc w:val="left"/>
              <w:rPr/>
            </w:pPr>
            <w:r>
              <w:rPr/>
              <w:t>)</w:t>
            </w:r>
          </w:p>
        </w:tc>
      </w:tr>
      <w:tr>
        <w:trPr/>
        <w:tc>
          <w:tcPr>
            <w:tcW w:w="2045" w:type="dxa"/>
            <w:tcBorders/>
            <w:shd w:fill="EEEEEE" w:val="clear"/>
            <w:vAlign w:val="center"/>
          </w:tcPr>
          <w:p>
            <w:pPr>
              <w:pStyle w:val="TableContents"/>
              <w:bidi w:val="0"/>
              <w:spacing w:before="0" w:after="283"/>
              <w:jc w:val="left"/>
              <w:rPr/>
            </w:pPr>
            <w:r>
              <w:rPr/>
              <w:t>Diluted</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p>
        </w:tc>
        <w:tc>
          <w:tcPr>
            <w:tcW w:w="1175" w:type="dxa"/>
            <w:tcBorders/>
            <w:shd w:fill="EEEEEE" w:val="clear"/>
            <w:vAlign w:val="center"/>
          </w:tcPr>
          <w:p>
            <w:pPr>
              <w:pStyle w:val="TableContents"/>
              <w:bidi w:val="0"/>
              <w:spacing w:before="0" w:after="283"/>
              <w:jc w:val="right"/>
              <w:rPr/>
            </w:pPr>
            <w:r>
              <w:rPr/>
              <w:t>(250.19</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p>
        </w:tc>
        <w:tc>
          <w:tcPr>
            <w:tcW w:w="1175" w:type="dxa"/>
            <w:tcBorders/>
            <w:shd w:fill="EEEEEE" w:val="clear"/>
            <w:vAlign w:val="center"/>
          </w:tcPr>
          <w:p>
            <w:pPr>
              <w:pStyle w:val="TableContents"/>
              <w:bidi w:val="0"/>
              <w:spacing w:before="0" w:after="283"/>
              <w:jc w:val="right"/>
              <w:rPr/>
            </w:pPr>
            <w:r>
              <w:rPr/>
              <w:t>(560.83</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p>
        </w:tc>
        <w:tc>
          <w:tcPr>
            <w:tcW w:w="1175" w:type="dxa"/>
            <w:tcBorders/>
            <w:shd w:fill="EEEEEE" w:val="clear"/>
            <w:vAlign w:val="center"/>
          </w:tcPr>
          <w:p>
            <w:pPr>
              <w:pStyle w:val="TableContents"/>
              <w:bidi w:val="0"/>
              <w:spacing w:before="0" w:after="283"/>
              <w:jc w:val="right"/>
              <w:rPr/>
            </w:pPr>
            <w:r>
              <w:rPr/>
              <w:t>(12,509.11</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p>
        </w:tc>
        <w:tc>
          <w:tcPr>
            <w:tcW w:w="1175" w:type="dxa"/>
            <w:tcBorders/>
            <w:shd w:fill="EEEEEE" w:val="clear"/>
            <w:vAlign w:val="center"/>
          </w:tcPr>
          <w:p>
            <w:pPr>
              <w:pStyle w:val="TableContents"/>
              <w:bidi w:val="0"/>
              <w:spacing w:before="0" w:after="283"/>
              <w:jc w:val="right"/>
              <w:rPr/>
            </w:pPr>
            <w:r>
              <w:rPr/>
              <w:t>(28,025.93</w:t>
            </w:r>
          </w:p>
        </w:tc>
        <w:tc>
          <w:tcPr>
            <w:tcW w:w="110" w:type="dxa"/>
            <w:tcBorders/>
            <w:shd w:fill="EEEEEE" w:val="clear"/>
            <w:vAlign w:val="center"/>
          </w:tcPr>
          <w:p>
            <w:pPr>
              <w:pStyle w:val="TableContents"/>
              <w:bidi w:val="0"/>
              <w:spacing w:before="0" w:after="283"/>
              <w:jc w:val="left"/>
              <w:rPr/>
            </w:pPr>
            <w:r>
              <w:rPr/>
              <w:t>)</w:t>
            </w:r>
          </w:p>
        </w:tc>
      </w:tr>
    </w:tbl>
    <w:p>
      <w:pPr>
        <w:pStyle w:val="TextBody"/>
        <w:bidi w:val="0"/>
        <w:spacing w:before="0" w:after="283"/>
        <w:jc w:val="left"/>
        <w:rPr/>
      </w:pPr>
      <w:r>
        <w:rPr/>
        <w:t> </w:t>
      </w:r>
    </w:p>
    <w:p>
      <w:pPr>
        <w:pStyle w:val="TextBody"/>
        <w:bidi w:val="0"/>
        <w:spacing w:before="0" w:after="283"/>
        <w:jc w:val="left"/>
        <w:rPr/>
      </w:pPr>
      <w:r>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2</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283"/>
        <w:jc w:val="left"/>
        <w:rPr/>
      </w:pPr>
      <w:r>
        <w:rPr/>
        <w:t> </w:t>
      </w:r>
    </w:p>
    <w:tbl>
      <w:tblPr>
        <w:tblW w:w="8156" w:type="dxa"/>
        <w:jc w:val="left"/>
        <w:tblInd w:w="0" w:type="dxa"/>
        <w:tblLayout w:type="fixed"/>
        <w:tblCellMar>
          <w:top w:w="0" w:type="dxa"/>
          <w:left w:w="0" w:type="dxa"/>
          <w:bottom w:w="0" w:type="dxa"/>
          <w:right w:w="0" w:type="dxa"/>
        </w:tblCellMar>
      </w:tblPr>
      <w:tblGrid>
        <w:gridCol w:w="2045"/>
        <w:gridCol w:w="60"/>
        <w:gridCol w:w="160"/>
        <w:gridCol w:w="1209"/>
        <w:gridCol w:w="95"/>
        <w:gridCol w:w="60"/>
        <w:gridCol w:w="160"/>
        <w:gridCol w:w="1209"/>
        <w:gridCol w:w="95"/>
        <w:gridCol w:w="60"/>
        <w:gridCol w:w="160"/>
        <w:gridCol w:w="1209"/>
        <w:gridCol w:w="95"/>
        <w:gridCol w:w="60"/>
        <w:gridCol w:w="160"/>
        <w:gridCol w:w="1209"/>
        <w:gridCol w:w="110"/>
      </w:tblGrid>
      <w:tr>
        <w:trPr/>
        <w:tc>
          <w:tcPr>
            <w:tcW w:w="204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893" w:type="dxa"/>
            <w:gridSpan w:val="6"/>
            <w:tcBorders/>
            <w:shd w:fill="1F487D" w:val="clear"/>
            <w:vAlign w:val="center"/>
          </w:tcPr>
          <w:p>
            <w:pPr>
              <w:pStyle w:val="TableContents"/>
              <w:bidi w:val="0"/>
              <w:spacing w:before="0" w:after="283"/>
              <w:jc w:val="center"/>
              <w:rPr>
                <w:b/>
              </w:rPr>
            </w:pPr>
            <w:r>
              <w:rPr>
                <w:b/>
              </w:rPr>
              <w:t>PRE-SPLIT</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893" w:type="dxa"/>
            <w:gridSpan w:val="6"/>
            <w:tcBorders/>
            <w:shd w:fill="4F81BD" w:val="clear"/>
            <w:vAlign w:val="center"/>
          </w:tcPr>
          <w:p>
            <w:pPr>
              <w:pStyle w:val="TableContents"/>
              <w:bidi w:val="0"/>
              <w:spacing w:before="0" w:after="283"/>
              <w:jc w:val="center"/>
              <w:rPr>
                <w:b/>
              </w:rPr>
            </w:pPr>
            <w:r>
              <w:rPr>
                <w:b/>
              </w:rPr>
              <w:t>POST-SPLIT</w:t>
            </w:r>
          </w:p>
        </w:tc>
        <w:tc>
          <w:tcPr>
            <w:tcW w:w="110" w:type="dxa"/>
            <w:tcBorders/>
            <w:vAlign w:val="center"/>
          </w:tcPr>
          <w:p>
            <w:pPr>
              <w:pStyle w:val="TableContents"/>
              <w:bidi w:val="0"/>
              <w:spacing w:before="0" w:after="283"/>
              <w:jc w:val="left"/>
              <w:rPr/>
            </w:pPr>
            <w:r>
              <w:rPr/>
              <w:t> </w:t>
            </w:r>
          </w:p>
        </w:tc>
      </w:tr>
      <w:tr>
        <w:trPr/>
        <w:tc>
          <w:tcPr>
            <w:tcW w:w="204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893" w:type="dxa"/>
            <w:gridSpan w:val="6"/>
            <w:tcBorders>
              <w:bottom w:val="single" w:sz="8" w:space="0" w:color="000000"/>
            </w:tcBorders>
            <w:tcMar>
              <w:bottom w:w="28" w:type="dxa"/>
            </w:tcMar>
            <w:vAlign w:val="center"/>
          </w:tcPr>
          <w:p>
            <w:pPr>
              <w:pStyle w:val="TableContents"/>
              <w:bidi w:val="0"/>
              <w:spacing w:before="0" w:after="283"/>
              <w:jc w:val="center"/>
              <w:rPr>
                <w:b/>
              </w:rPr>
            </w:pPr>
            <w:r>
              <w:rPr>
                <w:b/>
              </w:rPr>
              <w:t>3 Months Ended</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893" w:type="dxa"/>
            <w:gridSpan w:val="6"/>
            <w:tcBorders>
              <w:bottom w:val="single" w:sz="8" w:space="0" w:color="000000"/>
            </w:tcBorders>
            <w:tcMar>
              <w:bottom w:w="28" w:type="dxa"/>
            </w:tcMar>
            <w:vAlign w:val="center"/>
          </w:tcPr>
          <w:p>
            <w:pPr>
              <w:pStyle w:val="TableContents"/>
              <w:bidi w:val="0"/>
              <w:spacing w:before="0" w:after="283"/>
              <w:jc w:val="center"/>
              <w:rPr>
                <w:b/>
              </w:rPr>
            </w:pPr>
            <w:r>
              <w:rPr>
                <w:b/>
              </w:rPr>
              <w:t>3 Months Ended</w:t>
            </w:r>
          </w:p>
        </w:tc>
        <w:tc>
          <w:tcPr>
            <w:tcW w:w="110" w:type="dxa"/>
            <w:tcBorders/>
            <w:vAlign w:val="center"/>
          </w:tcPr>
          <w:p>
            <w:pPr>
              <w:pStyle w:val="TableContents"/>
              <w:bidi w:val="0"/>
              <w:spacing w:before="0" w:after="283"/>
              <w:jc w:val="left"/>
              <w:rPr/>
            </w:pPr>
            <w:r>
              <w:rPr/>
              <w:t> </w:t>
            </w:r>
          </w:p>
        </w:tc>
      </w:tr>
      <w:tr>
        <w:trPr/>
        <w:tc>
          <w:tcPr>
            <w:tcW w:w="204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69" w:type="dxa"/>
            <w:gridSpan w:val="2"/>
            <w:tcBorders>
              <w:bottom w:val="single" w:sz="8" w:space="0" w:color="000000"/>
            </w:tcBorders>
            <w:tcMar>
              <w:bottom w:w="28" w:type="dxa"/>
            </w:tcMar>
            <w:vAlign w:val="center"/>
          </w:tcPr>
          <w:p>
            <w:pPr>
              <w:pStyle w:val="TableContents"/>
              <w:bidi w:val="0"/>
              <w:spacing w:before="0" w:after="283"/>
              <w:jc w:val="center"/>
              <w:rPr>
                <w:b/>
              </w:rPr>
            </w:pPr>
            <w:r>
              <w:rPr>
                <w:b/>
              </w:rPr>
              <w:t>Mar 31, 2024</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69" w:type="dxa"/>
            <w:gridSpan w:val="2"/>
            <w:tcBorders>
              <w:bottom w:val="single" w:sz="8" w:space="0" w:color="000000"/>
            </w:tcBorders>
            <w:tcMar>
              <w:bottom w:w="28" w:type="dxa"/>
            </w:tcMar>
            <w:vAlign w:val="center"/>
          </w:tcPr>
          <w:p>
            <w:pPr>
              <w:pStyle w:val="TableContents"/>
              <w:bidi w:val="0"/>
              <w:spacing w:before="0" w:after="283"/>
              <w:jc w:val="center"/>
              <w:rPr>
                <w:b/>
              </w:rPr>
            </w:pPr>
            <w:r>
              <w:rPr>
                <w:b/>
              </w:rPr>
              <w:t>Mar 31, 2023</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69" w:type="dxa"/>
            <w:gridSpan w:val="2"/>
            <w:tcBorders>
              <w:bottom w:val="single" w:sz="8" w:space="0" w:color="000000"/>
            </w:tcBorders>
            <w:tcMar>
              <w:bottom w:w="28" w:type="dxa"/>
            </w:tcMar>
            <w:vAlign w:val="center"/>
          </w:tcPr>
          <w:p>
            <w:pPr>
              <w:pStyle w:val="TableContents"/>
              <w:bidi w:val="0"/>
              <w:spacing w:before="0" w:after="283"/>
              <w:jc w:val="center"/>
              <w:rPr>
                <w:b/>
              </w:rPr>
            </w:pPr>
            <w:r>
              <w:rPr>
                <w:b/>
              </w:rPr>
              <w:t>Mar 31, 2024</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69" w:type="dxa"/>
            <w:gridSpan w:val="2"/>
            <w:tcBorders>
              <w:bottom w:val="single" w:sz="8" w:space="0" w:color="000000"/>
            </w:tcBorders>
            <w:tcMar>
              <w:bottom w:w="28" w:type="dxa"/>
            </w:tcMar>
            <w:vAlign w:val="center"/>
          </w:tcPr>
          <w:p>
            <w:pPr>
              <w:pStyle w:val="TableContents"/>
              <w:bidi w:val="0"/>
              <w:spacing w:before="0" w:after="283"/>
              <w:jc w:val="center"/>
              <w:rPr>
                <w:b/>
              </w:rPr>
            </w:pPr>
            <w:r>
              <w:rPr>
                <w:b/>
              </w:rPr>
              <w:t>Mar 31, 2023</w:t>
            </w:r>
          </w:p>
        </w:tc>
        <w:tc>
          <w:tcPr>
            <w:tcW w:w="110" w:type="dxa"/>
            <w:tcBorders/>
            <w:vAlign w:val="center"/>
          </w:tcPr>
          <w:p>
            <w:pPr>
              <w:pStyle w:val="TableContents"/>
              <w:bidi w:val="0"/>
              <w:spacing w:before="0" w:after="283"/>
              <w:jc w:val="left"/>
              <w:rPr/>
            </w:pPr>
            <w:r>
              <w:rPr/>
              <w:t> </w:t>
            </w:r>
          </w:p>
        </w:tc>
      </w:tr>
      <w:tr>
        <w:trPr/>
        <w:tc>
          <w:tcPr>
            <w:tcW w:w="2045" w:type="dxa"/>
            <w:tcBorders/>
            <w:shd w:fill="EEEEEE" w:val="clear"/>
            <w:vAlign w:val="center"/>
          </w:tcPr>
          <w:p>
            <w:pPr>
              <w:pStyle w:val="TableContents"/>
              <w:bidi w:val="0"/>
              <w:spacing w:before="0" w:after="283"/>
              <w:jc w:val="left"/>
              <w:rPr>
                <w:b/>
              </w:rPr>
            </w:pPr>
            <w:r>
              <w:rPr>
                <w:b/>
              </w:rPr>
              <w:t>Net Loss</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b/>
              </w:rPr>
            </w:pPr>
            <w:r>
              <w:rPr>
                <w:b/>
              </w:rPr>
              <w:t>$</w:t>
            </w:r>
          </w:p>
        </w:tc>
        <w:tc>
          <w:tcPr>
            <w:tcW w:w="1209" w:type="dxa"/>
            <w:tcBorders/>
            <w:shd w:fill="EEEEEE" w:val="clear"/>
            <w:vAlign w:val="center"/>
          </w:tcPr>
          <w:p>
            <w:pPr>
              <w:pStyle w:val="TableContents"/>
              <w:bidi w:val="0"/>
              <w:spacing w:before="0" w:after="283"/>
              <w:jc w:val="right"/>
              <w:rPr>
                <w:b/>
              </w:rPr>
            </w:pPr>
            <w:r>
              <w:rPr>
                <w:b/>
              </w:rPr>
              <w:t>(3,544,748</w:t>
            </w:r>
          </w:p>
        </w:tc>
        <w:tc>
          <w:tcPr>
            <w:tcW w:w="95" w:type="dxa"/>
            <w:tcBorders/>
            <w:shd w:fill="EEEEEE" w:val="clear"/>
            <w:vAlign w:val="center"/>
          </w:tcPr>
          <w:p>
            <w:pPr>
              <w:pStyle w:val="TableContents"/>
              <w:bidi w:val="0"/>
              <w:spacing w:before="0" w:after="283"/>
              <w:jc w:val="left"/>
              <w:rPr>
                <w:b/>
              </w:rPr>
            </w:pPr>
            <w:r>
              <w:rPr>
                <w:b/>
              </w:rPr>
              <w:t>)</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b/>
              </w:rPr>
            </w:pPr>
            <w:r>
              <w:rPr>
                <w:b/>
              </w:rPr>
              <w:t>$</w:t>
            </w:r>
          </w:p>
        </w:tc>
        <w:tc>
          <w:tcPr>
            <w:tcW w:w="1209" w:type="dxa"/>
            <w:tcBorders/>
            <w:shd w:fill="EEEEEE" w:val="clear"/>
            <w:vAlign w:val="center"/>
          </w:tcPr>
          <w:p>
            <w:pPr>
              <w:pStyle w:val="TableContents"/>
              <w:bidi w:val="0"/>
              <w:spacing w:before="0" w:after="283"/>
              <w:jc w:val="right"/>
              <w:rPr>
                <w:b/>
              </w:rPr>
            </w:pPr>
            <w:r>
              <w:rPr>
                <w:b/>
              </w:rPr>
              <w:t>(4,931,947</w:t>
            </w:r>
          </w:p>
        </w:tc>
        <w:tc>
          <w:tcPr>
            <w:tcW w:w="95" w:type="dxa"/>
            <w:tcBorders/>
            <w:shd w:fill="EEEEEE" w:val="clear"/>
            <w:vAlign w:val="center"/>
          </w:tcPr>
          <w:p>
            <w:pPr>
              <w:pStyle w:val="TableContents"/>
              <w:bidi w:val="0"/>
              <w:spacing w:before="0" w:after="283"/>
              <w:jc w:val="left"/>
              <w:rPr>
                <w:b/>
              </w:rPr>
            </w:pPr>
            <w:r>
              <w:rPr>
                <w:b/>
              </w:rPr>
              <w:t>)</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b/>
              </w:rPr>
            </w:pPr>
            <w:r>
              <w:rPr>
                <w:b/>
              </w:rPr>
              <w:t>$</w:t>
            </w:r>
          </w:p>
        </w:tc>
        <w:tc>
          <w:tcPr>
            <w:tcW w:w="1209" w:type="dxa"/>
            <w:tcBorders/>
            <w:shd w:fill="EEEEEE" w:val="clear"/>
            <w:vAlign w:val="center"/>
          </w:tcPr>
          <w:p>
            <w:pPr>
              <w:pStyle w:val="TableContents"/>
              <w:bidi w:val="0"/>
              <w:spacing w:before="0" w:after="283"/>
              <w:jc w:val="right"/>
              <w:rPr>
                <w:b/>
              </w:rPr>
            </w:pPr>
            <w:r>
              <w:rPr>
                <w:b/>
              </w:rPr>
              <w:t>(3,544,748</w:t>
            </w:r>
          </w:p>
        </w:tc>
        <w:tc>
          <w:tcPr>
            <w:tcW w:w="95" w:type="dxa"/>
            <w:tcBorders/>
            <w:shd w:fill="EEEEEE" w:val="clear"/>
            <w:vAlign w:val="center"/>
          </w:tcPr>
          <w:p>
            <w:pPr>
              <w:pStyle w:val="TableContents"/>
              <w:bidi w:val="0"/>
              <w:spacing w:before="0" w:after="283"/>
              <w:jc w:val="left"/>
              <w:rPr>
                <w:b/>
              </w:rPr>
            </w:pPr>
            <w:r>
              <w:rPr>
                <w:b/>
              </w:rPr>
              <w:t>)</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b/>
              </w:rPr>
            </w:pPr>
            <w:r>
              <w:rPr>
                <w:b/>
              </w:rPr>
              <w:t>$</w:t>
            </w:r>
          </w:p>
        </w:tc>
        <w:tc>
          <w:tcPr>
            <w:tcW w:w="1209" w:type="dxa"/>
            <w:tcBorders/>
            <w:shd w:fill="EEEEEE" w:val="clear"/>
            <w:vAlign w:val="center"/>
          </w:tcPr>
          <w:p>
            <w:pPr>
              <w:pStyle w:val="TableContents"/>
              <w:bidi w:val="0"/>
              <w:spacing w:before="0" w:after="283"/>
              <w:jc w:val="right"/>
              <w:rPr>
                <w:b/>
              </w:rPr>
            </w:pPr>
            <w:r>
              <w:rPr>
                <w:b/>
              </w:rPr>
              <w:t>(4,931,947</w:t>
            </w:r>
          </w:p>
        </w:tc>
        <w:tc>
          <w:tcPr>
            <w:tcW w:w="110" w:type="dxa"/>
            <w:tcBorders/>
            <w:shd w:fill="EEEEEE" w:val="clear"/>
            <w:vAlign w:val="center"/>
          </w:tcPr>
          <w:p>
            <w:pPr>
              <w:pStyle w:val="TableContents"/>
              <w:bidi w:val="0"/>
              <w:spacing w:before="0" w:after="283"/>
              <w:jc w:val="left"/>
              <w:rPr>
                <w:b/>
              </w:rPr>
            </w:pPr>
            <w:r>
              <w:rPr>
                <w:b/>
              </w:rPr>
              <w:t>)</w:t>
            </w:r>
          </w:p>
        </w:tc>
      </w:tr>
      <w:tr>
        <w:trPr/>
        <w:tc>
          <w:tcPr>
            <w:tcW w:w="204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209"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209"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209"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209"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p>
        </w:tc>
      </w:tr>
      <w:tr>
        <w:trPr/>
        <w:tc>
          <w:tcPr>
            <w:tcW w:w="2045" w:type="dxa"/>
            <w:tcBorders/>
            <w:shd w:fill="EEEEEE" w:val="clear"/>
            <w:vAlign w:val="center"/>
          </w:tcPr>
          <w:p>
            <w:pPr>
              <w:pStyle w:val="TableContents"/>
              <w:bidi w:val="0"/>
              <w:spacing w:before="0" w:after="283"/>
              <w:jc w:val="left"/>
              <w:rPr>
                <w:b/>
              </w:rPr>
            </w:pPr>
            <w:r>
              <w:rPr>
                <w:b/>
              </w:rPr>
              <w:t>Shares Outstanding</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209"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209"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209"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209" w:type="dxa"/>
            <w:tcBorders/>
            <w:shd w:fill="EEEEEE" w:val="clear"/>
            <w:vAlign w:val="center"/>
          </w:tcPr>
          <w:p>
            <w:pPr>
              <w:pStyle w:val="TableContents"/>
              <w:bidi w:val="0"/>
              <w:spacing w:before="0" w:after="283"/>
              <w:jc w:val="right"/>
              <w:rPr/>
            </w:pPr>
            <w:r>
              <w:rPr/>
              <w:t> </w:t>
            </w:r>
          </w:p>
        </w:tc>
        <w:tc>
          <w:tcPr>
            <w:tcW w:w="110" w:type="dxa"/>
            <w:tcBorders/>
            <w:shd w:fill="EEEEEE" w:val="clear"/>
            <w:vAlign w:val="center"/>
          </w:tcPr>
          <w:p>
            <w:pPr>
              <w:pStyle w:val="TableContents"/>
              <w:bidi w:val="0"/>
              <w:spacing w:before="0" w:after="283"/>
              <w:jc w:val="left"/>
              <w:rPr/>
            </w:pPr>
            <w:r>
              <w:rPr/>
              <w:t> </w:t>
            </w:r>
          </w:p>
        </w:tc>
      </w:tr>
      <w:tr>
        <w:trPr/>
        <w:tc>
          <w:tcPr>
            <w:tcW w:w="2045" w:type="dxa"/>
            <w:tcBorders/>
            <w:shd w:fill="FFFFFF" w:val="clear"/>
            <w:vAlign w:val="center"/>
          </w:tcPr>
          <w:p>
            <w:pPr>
              <w:pStyle w:val="TableContents"/>
              <w:bidi w:val="0"/>
              <w:spacing w:before="0" w:after="283"/>
              <w:jc w:val="left"/>
              <w:rPr/>
            </w:pPr>
            <w:r>
              <w:rPr/>
              <w:t>Basic</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209" w:type="dxa"/>
            <w:tcBorders/>
            <w:shd w:fill="FFFFFF" w:val="clear"/>
            <w:vAlign w:val="center"/>
          </w:tcPr>
          <w:p>
            <w:pPr>
              <w:pStyle w:val="TableContents"/>
              <w:bidi w:val="0"/>
              <w:spacing w:before="0" w:after="283"/>
              <w:jc w:val="right"/>
              <w:rPr/>
            </w:pPr>
            <w:r>
              <w:rPr/>
              <w:t>174,254</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209" w:type="dxa"/>
            <w:tcBorders/>
            <w:shd w:fill="FFFFFF" w:val="clear"/>
            <w:vAlign w:val="center"/>
          </w:tcPr>
          <w:p>
            <w:pPr>
              <w:pStyle w:val="TableContents"/>
              <w:bidi w:val="0"/>
              <w:spacing w:before="0" w:after="283"/>
              <w:jc w:val="right"/>
              <w:rPr/>
            </w:pPr>
            <w:r>
              <w:rPr/>
              <w:t>38,130</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209" w:type="dxa"/>
            <w:tcBorders/>
            <w:shd w:fill="FFFFFF" w:val="clear"/>
            <w:vAlign w:val="center"/>
          </w:tcPr>
          <w:p>
            <w:pPr>
              <w:pStyle w:val="TableContents"/>
              <w:bidi w:val="0"/>
              <w:spacing w:before="0" w:after="283"/>
              <w:jc w:val="right"/>
              <w:rPr/>
            </w:pPr>
            <w:r>
              <w:rPr/>
              <w:t>3,486</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209" w:type="dxa"/>
            <w:tcBorders/>
            <w:shd w:fill="FFFFFF" w:val="clear"/>
            <w:vAlign w:val="center"/>
          </w:tcPr>
          <w:p>
            <w:pPr>
              <w:pStyle w:val="TableContents"/>
              <w:bidi w:val="0"/>
              <w:spacing w:before="0" w:after="283"/>
              <w:jc w:val="right"/>
              <w:rPr/>
            </w:pPr>
            <w:r>
              <w:rPr/>
              <w:t>763</w:t>
            </w:r>
          </w:p>
        </w:tc>
        <w:tc>
          <w:tcPr>
            <w:tcW w:w="110" w:type="dxa"/>
            <w:tcBorders/>
            <w:shd w:fill="FFFFFF" w:val="clear"/>
            <w:vAlign w:val="center"/>
          </w:tcPr>
          <w:p>
            <w:pPr>
              <w:pStyle w:val="TableContents"/>
              <w:bidi w:val="0"/>
              <w:spacing w:before="0" w:after="283"/>
              <w:jc w:val="left"/>
              <w:rPr/>
            </w:pPr>
            <w:r>
              <w:rPr/>
              <w:t> </w:t>
            </w:r>
          </w:p>
        </w:tc>
      </w:tr>
      <w:tr>
        <w:trPr/>
        <w:tc>
          <w:tcPr>
            <w:tcW w:w="2045" w:type="dxa"/>
            <w:tcBorders/>
            <w:shd w:fill="EEEEEE" w:val="clear"/>
            <w:vAlign w:val="center"/>
          </w:tcPr>
          <w:p>
            <w:pPr>
              <w:pStyle w:val="TableContents"/>
              <w:bidi w:val="0"/>
              <w:spacing w:before="0" w:after="283"/>
              <w:jc w:val="left"/>
              <w:rPr/>
            </w:pPr>
            <w:r>
              <w:rPr/>
              <w:t>Diluted</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209" w:type="dxa"/>
            <w:tcBorders/>
            <w:shd w:fill="EEEEEE" w:val="clear"/>
            <w:vAlign w:val="center"/>
          </w:tcPr>
          <w:p>
            <w:pPr>
              <w:pStyle w:val="TableContents"/>
              <w:bidi w:val="0"/>
              <w:spacing w:before="0" w:after="283"/>
              <w:jc w:val="right"/>
              <w:rPr/>
            </w:pPr>
            <w:r>
              <w:rPr/>
              <w:t>174,254</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209" w:type="dxa"/>
            <w:tcBorders/>
            <w:shd w:fill="EEEEEE" w:val="clear"/>
            <w:vAlign w:val="center"/>
          </w:tcPr>
          <w:p>
            <w:pPr>
              <w:pStyle w:val="TableContents"/>
              <w:bidi w:val="0"/>
              <w:spacing w:before="0" w:after="283"/>
              <w:jc w:val="right"/>
              <w:rPr/>
            </w:pPr>
            <w:r>
              <w:rPr/>
              <w:t>38,130</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209" w:type="dxa"/>
            <w:tcBorders/>
            <w:shd w:fill="EEEEEE" w:val="clear"/>
            <w:vAlign w:val="center"/>
          </w:tcPr>
          <w:p>
            <w:pPr>
              <w:pStyle w:val="TableContents"/>
              <w:bidi w:val="0"/>
              <w:spacing w:before="0" w:after="283"/>
              <w:jc w:val="right"/>
              <w:rPr/>
            </w:pPr>
            <w:r>
              <w:rPr/>
              <w:t>3,486</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209" w:type="dxa"/>
            <w:tcBorders/>
            <w:shd w:fill="EEEEEE" w:val="clear"/>
            <w:vAlign w:val="center"/>
          </w:tcPr>
          <w:p>
            <w:pPr>
              <w:pStyle w:val="TableContents"/>
              <w:bidi w:val="0"/>
              <w:spacing w:before="0" w:after="283"/>
              <w:jc w:val="right"/>
              <w:rPr/>
            </w:pPr>
            <w:r>
              <w:rPr/>
              <w:t>763</w:t>
            </w:r>
          </w:p>
        </w:tc>
        <w:tc>
          <w:tcPr>
            <w:tcW w:w="110" w:type="dxa"/>
            <w:tcBorders/>
            <w:shd w:fill="EEEEEE" w:val="clear"/>
            <w:vAlign w:val="center"/>
          </w:tcPr>
          <w:p>
            <w:pPr>
              <w:pStyle w:val="TableContents"/>
              <w:bidi w:val="0"/>
              <w:spacing w:before="0" w:after="283"/>
              <w:jc w:val="left"/>
              <w:rPr/>
            </w:pPr>
            <w:r>
              <w:rPr/>
              <w:t> </w:t>
            </w:r>
          </w:p>
        </w:tc>
      </w:tr>
      <w:tr>
        <w:trPr/>
        <w:tc>
          <w:tcPr>
            <w:tcW w:w="204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209"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209"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209"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209"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p>
        </w:tc>
      </w:tr>
      <w:tr>
        <w:trPr/>
        <w:tc>
          <w:tcPr>
            <w:tcW w:w="2045" w:type="dxa"/>
            <w:tcBorders/>
            <w:shd w:fill="EEEEEE" w:val="clear"/>
            <w:vAlign w:val="center"/>
          </w:tcPr>
          <w:p>
            <w:pPr>
              <w:pStyle w:val="TableContents"/>
              <w:bidi w:val="0"/>
              <w:spacing w:before="0" w:after="283"/>
              <w:jc w:val="left"/>
              <w:rPr>
                <w:b/>
              </w:rPr>
            </w:pPr>
            <w:r>
              <w:rPr>
                <w:b/>
              </w:rPr>
              <w:t>Loss per Share</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209"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209"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209"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209" w:type="dxa"/>
            <w:tcBorders/>
            <w:shd w:fill="EEEEEE" w:val="clear"/>
            <w:vAlign w:val="center"/>
          </w:tcPr>
          <w:p>
            <w:pPr>
              <w:pStyle w:val="TableContents"/>
              <w:bidi w:val="0"/>
              <w:spacing w:before="0" w:after="283"/>
              <w:jc w:val="right"/>
              <w:rPr/>
            </w:pPr>
            <w:r>
              <w:rPr/>
              <w:t> </w:t>
            </w:r>
          </w:p>
        </w:tc>
        <w:tc>
          <w:tcPr>
            <w:tcW w:w="110" w:type="dxa"/>
            <w:tcBorders/>
            <w:shd w:fill="EEEEEE" w:val="clear"/>
            <w:vAlign w:val="center"/>
          </w:tcPr>
          <w:p>
            <w:pPr>
              <w:pStyle w:val="TableContents"/>
              <w:bidi w:val="0"/>
              <w:spacing w:before="0" w:after="283"/>
              <w:jc w:val="left"/>
              <w:rPr/>
            </w:pPr>
            <w:r>
              <w:rPr/>
              <w:t> </w:t>
            </w:r>
          </w:p>
        </w:tc>
      </w:tr>
      <w:tr>
        <w:trPr/>
        <w:tc>
          <w:tcPr>
            <w:tcW w:w="2045" w:type="dxa"/>
            <w:tcBorders/>
            <w:shd w:fill="FFFFFF" w:val="clear"/>
            <w:vAlign w:val="center"/>
          </w:tcPr>
          <w:p>
            <w:pPr>
              <w:pStyle w:val="TableContents"/>
              <w:bidi w:val="0"/>
              <w:spacing w:before="0" w:after="283"/>
              <w:jc w:val="left"/>
              <w:rPr/>
            </w:pPr>
            <w:r>
              <w:rPr/>
              <w:t>Basic</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w:t>
            </w:r>
          </w:p>
        </w:tc>
        <w:tc>
          <w:tcPr>
            <w:tcW w:w="1209" w:type="dxa"/>
            <w:tcBorders/>
            <w:shd w:fill="FFFFFF" w:val="clear"/>
            <w:vAlign w:val="center"/>
          </w:tcPr>
          <w:p>
            <w:pPr>
              <w:pStyle w:val="TableContents"/>
              <w:bidi w:val="0"/>
              <w:spacing w:before="0" w:after="283"/>
              <w:jc w:val="right"/>
              <w:rPr/>
            </w:pPr>
            <w:r>
              <w:rPr/>
              <w:t>(20.34</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w:t>
            </w:r>
          </w:p>
        </w:tc>
        <w:tc>
          <w:tcPr>
            <w:tcW w:w="1209" w:type="dxa"/>
            <w:tcBorders/>
            <w:shd w:fill="FFFFFF" w:val="clear"/>
            <w:vAlign w:val="center"/>
          </w:tcPr>
          <w:p>
            <w:pPr>
              <w:pStyle w:val="TableContents"/>
              <w:bidi w:val="0"/>
              <w:spacing w:before="0" w:after="283"/>
              <w:jc w:val="right"/>
              <w:rPr/>
            </w:pPr>
            <w:r>
              <w:rPr/>
              <w:t>(129.35</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w:t>
            </w:r>
          </w:p>
        </w:tc>
        <w:tc>
          <w:tcPr>
            <w:tcW w:w="1209" w:type="dxa"/>
            <w:tcBorders/>
            <w:shd w:fill="FFFFFF" w:val="clear"/>
            <w:vAlign w:val="center"/>
          </w:tcPr>
          <w:p>
            <w:pPr>
              <w:pStyle w:val="TableContents"/>
              <w:bidi w:val="0"/>
              <w:spacing w:before="0" w:after="283"/>
              <w:jc w:val="right"/>
              <w:rPr/>
            </w:pPr>
            <w:r>
              <w:rPr/>
              <w:t>(1,016.85</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w:t>
            </w:r>
          </w:p>
        </w:tc>
        <w:tc>
          <w:tcPr>
            <w:tcW w:w="1209" w:type="dxa"/>
            <w:tcBorders/>
            <w:shd w:fill="FFFFFF" w:val="clear"/>
            <w:vAlign w:val="center"/>
          </w:tcPr>
          <w:p>
            <w:pPr>
              <w:pStyle w:val="TableContents"/>
              <w:bidi w:val="0"/>
              <w:spacing w:before="0" w:after="283"/>
              <w:jc w:val="right"/>
              <w:rPr/>
            </w:pPr>
            <w:r>
              <w:rPr/>
              <w:t>(6,463.89</w:t>
            </w:r>
          </w:p>
        </w:tc>
        <w:tc>
          <w:tcPr>
            <w:tcW w:w="110" w:type="dxa"/>
            <w:tcBorders/>
            <w:shd w:fill="FFFFFF" w:val="clear"/>
            <w:vAlign w:val="center"/>
          </w:tcPr>
          <w:p>
            <w:pPr>
              <w:pStyle w:val="TableContents"/>
              <w:bidi w:val="0"/>
              <w:spacing w:before="0" w:after="283"/>
              <w:jc w:val="left"/>
              <w:rPr/>
            </w:pPr>
            <w:r>
              <w:rPr/>
              <w:t>)</w:t>
            </w:r>
          </w:p>
        </w:tc>
      </w:tr>
      <w:tr>
        <w:trPr/>
        <w:tc>
          <w:tcPr>
            <w:tcW w:w="2045" w:type="dxa"/>
            <w:tcBorders/>
            <w:shd w:fill="EEEEEE" w:val="clear"/>
            <w:vAlign w:val="center"/>
          </w:tcPr>
          <w:p>
            <w:pPr>
              <w:pStyle w:val="TableContents"/>
              <w:bidi w:val="0"/>
              <w:spacing w:before="0" w:after="283"/>
              <w:jc w:val="left"/>
              <w:rPr/>
            </w:pPr>
            <w:r>
              <w:rPr/>
              <w:t>Diluted</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w:t>
            </w:r>
          </w:p>
        </w:tc>
        <w:tc>
          <w:tcPr>
            <w:tcW w:w="1209" w:type="dxa"/>
            <w:tcBorders/>
            <w:shd w:fill="EEEEEE" w:val="clear"/>
            <w:vAlign w:val="center"/>
          </w:tcPr>
          <w:p>
            <w:pPr>
              <w:pStyle w:val="TableContents"/>
              <w:bidi w:val="0"/>
              <w:spacing w:before="0" w:after="283"/>
              <w:jc w:val="right"/>
              <w:rPr/>
            </w:pPr>
            <w:r>
              <w:rPr/>
              <w:t>(20.34</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w:t>
            </w:r>
          </w:p>
        </w:tc>
        <w:tc>
          <w:tcPr>
            <w:tcW w:w="1209" w:type="dxa"/>
            <w:tcBorders/>
            <w:shd w:fill="EEEEEE" w:val="clear"/>
            <w:vAlign w:val="center"/>
          </w:tcPr>
          <w:p>
            <w:pPr>
              <w:pStyle w:val="TableContents"/>
              <w:bidi w:val="0"/>
              <w:spacing w:before="0" w:after="283"/>
              <w:jc w:val="right"/>
              <w:rPr/>
            </w:pPr>
            <w:r>
              <w:rPr/>
              <w:t>(129.35</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w:t>
            </w:r>
          </w:p>
        </w:tc>
        <w:tc>
          <w:tcPr>
            <w:tcW w:w="1209" w:type="dxa"/>
            <w:tcBorders/>
            <w:shd w:fill="EEEEEE" w:val="clear"/>
            <w:vAlign w:val="center"/>
          </w:tcPr>
          <w:p>
            <w:pPr>
              <w:pStyle w:val="TableContents"/>
              <w:bidi w:val="0"/>
              <w:spacing w:before="0" w:after="283"/>
              <w:jc w:val="right"/>
              <w:rPr/>
            </w:pPr>
            <w:r>
              <w:rPr/>
              <w:t>(1,016.85</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w:t>
            </w:r>
          </w:p>
        </w:tc>
        <w:tc>
          <w:tcPr>
            <w:tcW w:w="1209" w:type="dxa"/>
            <w:tcBorders/>
            <w:shd w:fill="EEEEEE" w:val="clear"/>
            <w:vAlign w:val="center"/>
          </w:tcPr>
          <w:p>
            <w:pPr>
              <w:pStyle w:val="TableContents"/>
              <w:bidi w:val="0"/>
              <w:spacing w:before="0" w:after="283"/>
              <w:jc w:val="right"/>
              <w:rPr/>
            </w:pPr>
            <w:r>
              <w:rPr/>
              <w:t>(6,463.89</w:t>
            </w:r>
          </w:p>
        </w:tc>
        <w:tc>
          <w:tcPr>
            <w:tcW w:w="110" w:type="dxa"/>
            <w:tcBorders/>
            <w:shd w:fill="EEEEEE" w:val="clear"/>
            <w:vAlign w:val="center"/>
          </w:tcPr>
          <w:p>
            <w:pPr>
              <w:pStyle w:val="TableContents"/>
              <w:bidi w:val="0"/>
              <w:spacing w:before="0" w:after="283"/>
              <w:jc w:val="left"/>
              <w:rPr/>
            </w:pPr>
            <w:r>
              <w:rPr/>
              <w:t>)</w:t>
            </w:r>
          </w:p>
        </w:tc>
      </w:tr>
    </w:tbl>
    <w:p>
      <w:pPr>
        <w:pStyle w:val="TextBody"/>
        <w:bidi w:val="0"/>
        <w:spacing w:before="0" w:after="283"/>
        <w:jc w:val="left"/>
        <w:rPr/>
      </w:pPr>
      <w:r>
        <w:rPr/>
        <w:t> </w:t>
      </w:r>
    </w:p>
    <w:tbl>
      <w:tblPr>
        <w:tblW w:w="7916" w:type="dxa"/>
        <w:jc w:val="left"/>
        <w:tblInd w:w="0" w:type="dxa"/>
        <w:tblLayout w:type="fixed"/>
        <w:tblCellMar>
          <w:top w:w="0" w:type="dxa"/>
          <w:left w:w="0" w:type="dxa"/>
          <w:bottom w:w="0" w:type="dxa"/>
          <w:right w:w="0" w:type="dxa"/>
        </w:tblCellMar>
      </w:tblPr>
      <w:tblGrid>
        <w:gridCol w:w="2045"/>
        <w:gridCol w:w="60"/>
        <w:gridCol w:w="153"/>
        <w:gridCol w:w="1156"/>
        <w:gridCol w:w="95"/>
        <w:gridCol w:w="60"/>
        <w:gridCol w:w="153"/>
        <w:gridCol w:w="1156"/>
        <w:gridCol w:w="95"/>
        <w:gridCol w:w="60"/>
        <w:gridCol w:w="153"/>
        <w:gridCol w:w="1156"/>
        <w:gridCol w:w="95"/>
        <w:gridCol w:w="60"/>
        <w:gridCol w:w="153"/>
        <w:gridCol w:w="1156"/>
        <w:gridCol w:w="110"/>
      </w:tblGrid>
      <w:tr>
        <w:trPr/>
        <w:tc>
          <w:tcPr>
            <w:tcW w:w="204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773" w:type="dxa"/>
            <w:gridSpan w:val="6"/>
            <w:tcBorders/>
            <w:shd w:fill="1F487D" w:val="clear"/>
            <w:vAlign w:val="center"/>
          </w:tcPr>
          <w:p>
            <w:pPr>
              <w:pStyle w:val="TableContents"/>
              <w:bidi w:val="0"/>
              <w:spacing w:before="0" w:after="283"/>
              <w:jc w:val="center"/>
              <w:rPr>
                <w:b/>
              </w:rPr>
            </w:pPr>
            <w:r>
              <w:rPr>
                <w:b/>
              </w:rPr>
              <w:t>PRE-SPLIT</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773" w:type="dxa"/>
            <w:gridSpan w:val="6"/>
            <w:tcBorders/>
            <w:shd w:fill="4F81BD" w:val="clear"/>
            <w:vAlign w:val="center"/>
          </w:tcPr>
          <w:p>
            <w:pPr>
              <w:pStyle w:val="TableContents"/>
              <w:bidi w:val="0"/>
              <w:spacing w:before="0" w:after="283"/>
              <w:jc w:val="center"/>
              <w:rPr>
                <w:b/>
              </w:rPr>
            </w:pPr>
            <w:r>
              <w:rPr>
                <w:b/>
              </w:rPr>
              <w:t>POST-SPLIT</w:t>
            </w:r>
          </w:p>
        </w:tc>
        <w:tc>
          <w:tcPr>
            <w:tcW w:w="110" w:type="dxa"/>
            <w:tcBorders/>
            <w:vAlign w:val="center"/>
          </w:tcPr>
          <w:p>
            <w:pPr>
              <w:pStyle w:val="TableContents"/>
              <w:bidi w:val="0"/>
              <w:spacing w:before="0" w:after="283"/>
              <w:jc w:val="left"/>
              <w:rPr/>
            </w:pPr>
            <w:r>
              <w:rPr/>
              <w:t> </w:t>
            </w:r>
          </w:p>
        </w:tc>
      </w:tr>
      <w:tr>
        <w:trPr/>
        <w:tc>
          <w:tcPr>
            <w:tcW w:w="204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773" w:type="dxa"/>
            <w:gridSpan w:val="6"/>
            <w:tcBorders>
              <w:bottom w:val="single" w:sz="8" w:space="0" w:color="000000"/>
            </w:tcBorders>
            <w:tcMar>
              <w:bottom w:w="28" w:type="dxa"/>
            </w:tcMar>
            <w:vAlign w:val="center"/>
          </w:tcPr>
          <w:p>
            <w:pPr>
              <w:pStyle w:val="TableContents"/>
              <w:bidi w:val="0"/>
              <w:spacing w:before="0" w:after="283"/>
              <w:jc w:val="center"/>
              <w:rPr>
                <w:b/>
              </w:rPr>
            </w:pPr>
            <w:r>
              <w:rPr>
                <w:b/>
              </w:rPr>
              <w:t>3 Months Ended</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773" w:type="dxa"/>
            <w:gridSpan w:val="6"/>
            <w:tcBorders>
              <w:bottom w:val="single" w:sz="8" w:space="0" w:color="000000"/>
            </w:tcBorders>
            <w:tcMar>
              <w:bottom w:w="28" w:type="dxa"/>
            </w:tcMar>
            <w:vAlign w:val="center"/>
          </w:tcPr>
          <w:p>
            <w:pPr>
              <w:pStyle w:val="TableContents"/>
              <w:bidi w:val="0"/>
              <w:spacing w:before="0" w:after="283"/>
              <w:jc w:val="center"/>
              <w:rPr>
                <w:b/>
              </w:rPr>
            </w:pPr>
            <w:r>
              <w:rPr>
                <w:b/>
              </w:rPr>
              <w:t>3 Months Ended</w:t>
            </w:r>
          </w:p>
        </w:tc>
        <w:tc>
          <w:tcPr>
            <w:tcW w:w="110" w:type="dxa"/>
            <w:tcBorders/>
            <w:vAlign w:val="center"/>
          </w:tcPr>
          <w:p>
            <w:pPr>
              <w:pStyle w:val="TableContents"/>
              <w:bidi w:val="0"/>
              <w:spacing w:before="0" w:after="283"/>
              <w:jc w:val="left"/>
              <w:rPr/>
            </w:pPr>
            <w:r>
              <w:rPr/>
              <w:t> </w:t>
            </w:r>
          </w:p>
        </w:tc>
      </w:tr>
      <w:tr>
        <w:trPr/>
        <w:tc>
          <w:tcPr>
            <w:tcW w:w="204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09" w:type="dxa"/>
            <w:gridSpan w:val="2"/>
            <w:tcBorders>
              <w:bottom w:val="single" w:sz="8" w:space="0" w:color="000000"/>
            </w:tcBorders>
            <w:tcMar>
              <w:bottom w:w="28" w:type="dxa"/>
            </w:tcMar>
            <w:vAlign w:val="center"/>
          </w:tcPr>
          <w:p>
            <w:pPr>
              <w:pStyle w:val="TableContents"/>
              <w:bidi w:val="0"/>
              <w:spacing w:before="0" w:after="283"/>
              <w:jc w:val="center"/>
              <w:rPr>
                <w:b/>
              </w:rPr>
            </w:pPr>
            <w:r>
              <w:rPr>
                <w:b/>
              </w:rPr>
              <w:t>Jun 30, 2024</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09" w:type="dxa"/>
            <w:gridSpan w:val="2"/>
            <w:tcBorders>
              <w:bottom w:val="single" w:sz="8" w:space="0" w:color="000000"/>
            </w:tcBorders>
            <w:tcMar>
              <w:bottom w:w="28" w:type="dxa"/>
            </w:tcMar>
            <w:vAlign w:val="center"/>
          </w:tcPr>
          <w:p>
            <w:pPr>
              <w:pStyle w:val="TableContents"/>
              <w:bidi w:val="0"/>
              <w:spacing w:before="0" w:after="283"/>
              <w:jc w:val="center"/>
              <w:rPr>
                <w:b/>
              </w:rPr>
            </w:pPr>
            <w:r>
              <w:rPr>
                <w:b/>
              </w:rPr>
              <w:t>Jun 30, 2023</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09" w:type="dxa"/>
            <w:gridSpan w:val="2"/>
            <w:tcBorders>
              <w:bottom w:val="single" w:sz="8" w:space="0" w:color="000000"/>
            </w:tcBorders>
            <w:tcMar>
              <w:bottom w:w="28" w:type="dxa"/>
            </w:tcMar>
            <w:vAlign w:val="center"/>
          </w:tcPr>
          <w:p>
            <w:pPr>
              <w:pStyle w:val="TableContents"/>
              <w:bidi w:val="0"/>
              <w:spacing w:before="0" w:after="283"/>
              <w:jc w:val="center"/>
              <w:rPr>
                <w:b/>
              </w:rPr>
            </w:pPr>
            <w:r>
              <w:rPr>
                <w:b/>
              </w:rPr>
              <w:t>Jun 30, 2024</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09" w:type="dxa"/>
            <w:gridSpan w:val="2"/>
            <w:tcBorders>
              <w:bottom w:val="single" w:sz="8" w:space="0" w:color="000000"/>
            </w:tcBorders>
            <w:tcMar>
              <w:bottom w:w="28" w:type="dxa"/>
            </w:tcMar>
            <w:vAlign w:val="center"/>
          </w:tcPr>
          <w:p>
            <w:pPr>
              <w:pStyle w:val="TableContents"/>
              <w:bidi w:val="0"/>
              <w:spacing w:before="0" w:after="283"/>
              <w:jc w:val="center"/>
              <w:rPr>
                <w:b/>
              </w:rPr>
            </w:pPr>
            <w:r>
              <w:rPr>
                <w:b/>
              </w:rPr>
              <w:t>Jun 30, 2023</w:t>
            </w:r>
          </w:p>
        </w:tc>
        <w:tc>
          <w:tcPr>
            <w:tcW w:w="110" w:type="dxa"/>
            <w:tcBorders/>
            <w:vAlign w:val="center"/>
          </w:tcPr>
          <w:p>
            <w:pPr>
              <w:pStyle w:val="TableContents"/>
              <w:bidi w:val="0"/>
              <w:spacing w:before="0" w:after="283"/>
              <w:jc w:val="left"/>
              <w:rPr/>
            </w:pPr>
            <w:r>
              <w:rPr/>
              <w:t> </w:t>
            </w:r>
          </w:p>
        </w:tc>
      </w:tr>
      <w:tr>
        <w:trPr/>
        <w:tc>
          <w:tcPr>
            <w:tcW w:w="2045" w:type="dxa"/>
            <w:tcBorders/>
            <w:shd w:fill="EEEEEE" w:val="clear"/>
            <w:vAlign w:val="center"/>
          </w:tcPr>
          <w:p>
            <w:pPr>
              <w:pStyle w:val="TableContents"/>
              <w:bidi w:val="0"/>
              <w:spacing w:before="0" w:after="283"/>
              <w:jc w:val="left"/>
              <w:rPr>
                <w:b/>
              </w:rPr>
            </w:pPr>
            <w:r>
              <w:rPr>
                <w:b/>
              </w:rPr>
              <w:t>Net Loss</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b/>
              </w:rPr>
            </w:pPr>
            <w:r>
              <w:rPr>
                <w:b/>
              </w:rPr>
              <w:t>$</w:t>
            </w:r>
          </w:p>
        </w:tc>
        <w:tc>
          <w:tcPr>
            <w:tcW w:w="1156" w:type="dxa"/>
            <w:tcBorders/>
            <w:shd w:fill="EEEEEE" w:val="clear"/>
            <w:vAlign w:val="center"/>
          </w:tcPr>
          <w:p>
            <w:pPr>
              <w:pStyle w:val="TableContents"/>
              <w:bidi w:val="0"/>
              <w:spacing w:before="0" w:after="283"/>
              <w:jc w:val="right"/>
              <w:rPr>
                <w:b/>
              </w:rPr>
            </w:pPr>
            <w:r>
              <w:rPr>
                <w:b/>
              </w:rPr>
              <w:t>(2,530,753</w:t>
            </w:r>
          </w:p>
        </w:tc>
        <w:tc>
          <w:tcPr>
            <w:tcW w:w="95" w:type="dxa"/>
            <w:tcBorders/>
            <w:shd w:fill="EEEEEE" w:val="clear"/>
            <w:vAlign w:val="center"/>
          </w:tcPr>
          <w:p>
            <w:pPr>
              <w:pStyle w:val="TableContents"/>
              <w:bidi w:val="0"/>
              <w:spacing w:before="0" w:after="283"/>
              <w:jc w:val="left"/>
              <w:rPr>
                <w:b/>
              </w:rPr>
            </w:pPr>
            <w:r>
              <w:rPr>
                <w:b/>
              </w:rPr>
              <w:t>)</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b/>
              </w:rPr>
            </w:pPr>
            <w:r>
              <w:rPr>
                <w:b/>
              </w:rPr>
              <w:t>$</w:t>
            </w:r>
          </w:p>
        </w:tc>
        <w:tc>
          <w:tcPr>
            <w:tcW w:w="1156" w:type="dxa"/>
            <w:tcBorders/>
            <w:shd w:fill="EEEEEE" w:val="clear"/>
            <w:vAlign w:val="center"/>
          </w:tcPr>
          <w:p>
            <w:pPr>
              <w:pStyle w:val="TableContents"/>
              <w:bidi w:val="0"/>
              <w:spacing w:before="0" w:after="283"/>
              <w:jc w:val="right"/>
              <w:rPr>
                <w:b/>
              </w:rPr>
            </w:pPr>
            <w:r>
              <w:rPr>
                <w:b/>
              </w:rPr>
              <w:t>(4,021,234</w:t>
            </w:r>
          </w:p>
        </w:tc>
        <w:tc>
          <w:tcPr>
            <w:tcW w:w="95" w:type="dxa"/>
            <w:tcBorders/>
            <w:shd w:fill="EEEEEE" w:val="clear"/>
            <w:vAlign w:val="center"/>
          </w:tcPr>
          <w:p>
            <w:pPr>
              <w:pStyle w:val="TableContents"/>
              <w:bidi w:val="0"/>
              <w:spacing w:before="0" w:after="283"/>
              <w:jc w:val="left"/>
              <w:rPr>
                <w:b/>
              </w:rPr>
            </w:pPr>
            <w:r>
              <w:rPr>
                <w:b/>
              </w:rPr>
              <w:t>)</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b/>
              </w:rPr>
            </w:pPr>
            <w:r>
              <w:rPr>
                <w:b/>
              </w:rPr>
              <w:t>$</w:t>
            </w:r>
          </w:p>
        </w:tc>
        <w:tc>
          <w:tcPr>
            <w:tcW w:w="1156" w:type="dxa"/>
            <w:tcBorders/>
            <w:shd w:fill="EEEEEE" w:val="clear"/>
            <w:vAlign w:val="center"/>
          </w:tcPr>
          <w:p>
            <w:pPr>
              <w:pStyle w:val="TableContents"/>
              <w:bidi w:val="0"/>
              <w:spacing w:before="0" w:after="283"/>
              <w:jc w:val="right"/>
              <w:rPr>
                <w:b/>
              </w:rPr>
            </w:pPr>
            <w:r>
              <w:rPr>
                <w:b/>
              </w:rPr>
              <w:t>(2,530,753</w:t>
            </w:r>
          </w:p>
        </w:tc>
        <w:tc>
          <w:tcPr>
            <w:tcW w:w="95" w:type="dxa"/>
            <w:tcBorders/>
            <w:shd w:fill="EEEEEE" w:val="clear"/>
            <w:vAlign w:val="center"/>
          </w:tcPr>
          <w:p>
            <w:pPr>
              <w:pStyle w:val="TableContents"/>
              <w:bidi w:val="0"/>
              <w:spacing w:before="0" w:after="283"/>
              <w:jc w:val="left"/>
              <w:rPr>
                <w:b/>
              </w:rPr>
            </w:pPr>
            <w:r>
              <w:rPr>
                <w:b/>
              </w:rPr>
              <w:t>)</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b/>
              </w:rPr>
            </w:pPr>
            <w:r>
              <w:rPr>
                <w:b/>
              </w:rPr>
              <w:t>$</w:t>
            </w:r>
          </w:p>
        </w:tc>
        <w:tc>
          <w:tcPr>
            <w:tcW w:w="1156" w:type="dxa"/>
            <w:tcBorders/>
            <w:shd w:fill="EEEEEE" w:val="clear"/>
            <w:vAlign w:val="center"/>
          </w:tcPr>
          <w:p>
            <w:pPr>
              <w:pStyle w:val="TableContents"/>
              <w:bidi w:val="0"/>
              <w:spacing w:before="0" w:after="283"/>
              <w:jc w:val="right"/>
              <w:rPr>
                <w:b/>
              </w:rPr>
            </w:pPr>
            <w:r>
              <w:rPr>
                <w:b/>
              </w:rPr>
              <w:t>(4,021,234</w:t>
            </w:r>
          </w:p>
        </w:tc>
        <w:tc>
          <w:tcPr>
            <w:tcW w:w="110" w:type="dxa"/>
            <w:tcBorders/>
            <w:shd w:fill="EEEEEE" w:val="clear"/>
            <w:vAlign w:val="center"/>
          </w:tcPr>
          <w:p>
            <w:pPr>
              <w:pStyle w:val="TableContents"/>
              <w:bidi w:val="0"/>
              <w:spacing w:before="0" w:after="283"/>
              <w:jc w:val="left"/>
              <w:rPr>
                <w:b/>
              </w:rPr>
            </w:pPr>
            <w:r>
              <w:rPr>
                <w:b/>
              </w:rPr>
              <w:t>)</w:t>
            </w:r>
          </w:p>
        </w:tc>
      </w:tr>
      <w:tr>
        <w:trPr/>
        <w:tc>
          <w:tcPr>
            <w:tcW w:w="204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53" w:type="dxa"/>
            <w:tcBorders/>
            <w:shd w:fill="FFFFFF" w:val="clear"/>
            <w:vAlign w:val="center"/>
          </w:tcPr>
          <w:p>
            <w:pPr>
              <w:pStyle w:val="TableContents"/>
              <w:bidi w:val="0"/>
              <w:spacing w:before="0" w:after="283"/>
              <w:jc w:val="left"/>
              <w:rPr/>
            </w:pPr>
            <w:r>
              <w:rPr/>
              <w:t> </w:t>
            </w:r>
          </w:p>
        </w:tc>
        <w:tc>
          <w:tcPr>
            <w:tcW w:w="1156"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53" w:type="dxa"/>
            <w:tcBorders/>
            <w:shd w:fill="FFFFFF" w:val="clear"/>
            <w:vAlign w:val="center"/>
          </w:tcPr>
          <w:p>
            <w:pPr>
              <w:pStyle w:val="TableContents"/>
              <w:bidi w:val="0"/>
              <w:spacing w:before="0" w:after="283"/>
              <w:jc w:val="left"/>
              <w:rPr/>
            </w:pPr>
            <w:r>
              <w:rPr/>
              <w:t> </w:t>
            </w:r>
          </w:p>
        </w:tc>
        <w:tc>
          <w:tcPr>
            <w:tcW w:w="1156"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53" w:type="dxa"/>
            <w:tcBorders/>
            <w:shd w:fill="FFFFFF" w:val="clear"/>
            <w:vAlign w:val="center"/>
          </w:tcPr>
          <w:p>
            <w:pPr>
              <w:pStyle w:val="TableContents"/>
              <w:bidi w:val="0"/>
              <w:spacing w:before="0" w:after="283"/>
              <w:jc w:val="left"/>
              <w:rPr/>
            </w:pPr>
            <w:r>
              <w:rPr/>
              <w:t> </w:t>
            </w:r>
          </w:p>
        </w:tc>
        <w:tc>
          <w:tcPr>
            <w:tcW w:w="1156"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53" w:type="dxa"/>
            <w:tcBorders/>
            <w:shd w:fill="FFFFFF" w:val="clear"/>
            <w:vAlign w:val="center"/>
          </w:tcPr>
          <w:p>
            <w:pPr>
              <w:pStyle w:val="TableContents"/>
              <w:bidi w:val="0"/>
              <w:spacing w:before="0" w:after="283"/>
              <w:jc w:val="left"/>
              <w:rPr/>
            </w:pPr>
            <w:r>
              <w:rPr/>
              <w:t> </w:t>
            </w:r>
          </w:p>
        </w:tc>
        <w:tc>
          <w:tcPr>
            <w:tcW w:w="1156"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p>
        </w:tc>
      </w:tr>
      <w:tr>
        <w:trPr/>
        <w:tc>
          <w:tcPr>
            <w:tcW w:w="2045" w:type="dxa"/>
            <w:tcBorders/>
            <w:shd w:fill="EEEEEE" w:val="clear"/>
            <w:vAlign w:val="center"/>
          </w:tcPr>
          <w:p>
            <w:pPr>
              <w:pStyle w:val="TableContents"/>
              <w:bidi w:val="0"/>
              <w:spacing w:before="0" w:after="283"/>
              <w:jc w:val="left"/>
              <w:rPr>
                <w:b/>
              </w:rPr>
            </w:pPr>
            <w:r>
              <w:rPr>
                <w:b/>
              </w:rPr>
              <w:t>Shares Outstanding</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pPr>
            <w:r>
              <w:rPr/>
              <w:t> </w:t>
            </w:r>
          </w:p>
        </w:tc>
        <w:tc>
          <w:tcPr>
            <w:tcW w:w="1156"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pPr>
            <w:r>
              <w:rPr/>
              <w:t> </w:t>
            </w:r>
          </w:p>
        </w:tc>
        <w:tc>
          <w:tcPr>
            <w:tcW w:w="1156"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pPr>
            <w:r>
              <w:rPr/>
              <w:t> </w:t>
            </w:r>
          </w:p>
        </w:tc>
        <w:tc>
          <w:tcPr>
            <w:tcW w:w="1156"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pPr>
            <w:r>
              <w:rPr/>
              <w:t> </w:t>
            </w:r>
          </w:p>
        </w:tc>
        <w:tc>
          <w:tcPr>
            <w:tcW w:w="1156" w:type="dxa"/>
            <w:tcBorders/>
            <w:shd w:fill="EEEEEE" w:val="clear"/>
            <w:vAlign w:val="center"/>
          </w:tcPr>
          <w:p>
            <w:pPr>
              <w:pStyle w:val="TableContents"/>
              <w:bidi w:val="0"/>
              <w:spacing w:before="0" w:after="283"/>
              <w:jc w:val="right"/>
              <w:rPr/>
            </w:pPr>
            <w:r>
              <w:rPr/>
              <w:t> </w:t>
            </w:r>
          </w:p>
        </w:tc>
        <w:tc>
          <w:tcPr>
            <w:tcW w:w="110" w:type="dxa"/>
            <w:tcBorders/>
            <w:shd w:fill="EEEEEE" w:val="clear"/>
            <w:vAlign w:val="center"/>
          </w:tcPr>
          <w:p>
            <w:pPr>
              <w:pStyle w:val="TableContents"/>
              <w:bidi w:val="0"/>
              <w:spacing w:before="0" w:after="283"/>
              <w:jc w:val="left"/>
              <w:rPr/>
            </w:pPr>
            <w:r>
              <w:rPr/>
              <w:t> </w:t>
            </w:r>
          </w:p>
        </w:tc>
      </w:tr>
      <w:tr>
        <w:trPr/>
        <w:tc>
          <w:tcPr>
            <w:tcW w:w="2045" w:type="dxa"/>
            <w:tcBorders/>
            <w:shd w:fill="FFFFFF" w:val="clear"/>
            <w:vAlign w:val="center"/>
          </w:tcPr>
          <w:p>
            <w:pPr>
              <w:pStyle w:val="TableContents"/>
              <w:bidi w:val="0"/>
              <w:spacing w:before="0" w:after="283"/>
              <w:jc w:val="left"/>
              <w:rPr/>
            </w:pPr>
            <w:r>
              <w:rPr/>
              <w:t>Basic</w:t>
            </w:r>
          </w:p>
        </w:tc>
        <w:tc>
          <w:tcPr>
            <w:tcW w:w="60" w:type="dxa"/>
            <w:tcBorders/>
            <w:shd w:fill="FFFFFF" w:val="clear"/>
            <w:vAlign w:val="center"/>
          </w:tcPr>
          <w:p>
            <w:pPr>
              <w:pStyle w:val="TableContents"/>
              <w:bidi w:val="0"/>
              <w:spacing w:before="0" w:after="283"/>
              <w:jc w:val="left"/>
              <w:rPr/>
            </w:pPr>
            <w:r>
              <w:rPr/>
              <w:t> </w:t>
            </w:r>
          </w:p>
        </w:tc>
        <w:tc>
          <w:tcPr>
            <w:tcW w:w="153" w:type="dxa"/>
            <w:tcBorders/>
            <w:shd w:fill="FFFFFF" w:val="clear"/>
            <w:vAlign w:val="center"/>
          </w:tcPr>
          <w:p>
            <w:pPr>
              <w:pStyle w:val="TableContents"/>
              <w:bidi w:val="0"/>
              <w:spacing w:before="0" w:after="283"/>
              <w:jc w:val="left"/>
              <w:rPr/>
            </w:pPr>
            <w:r>
              <w:rPr/>
              <w:t> </w:t>
            </w:r>
          </w:p>
        </w:tc>
        <w:tc>
          <w:tcPr>
            <w:tcW w:w="1156" w:type="dxa"/>
            <w:tcBorders/>
            <w:shd w:fill="FFFFFF" w:val="clear"/>
            <w:vAlign w:val="center"/>
          </w:tcPr>
          <w:p>
            <w:pPr>
              <w:pStyle w:val="TableContents"/>
              <w:bidi w:val="0"/>
              <w:spacing w:before="0" w:after="283"/>
              <w:jc w:val="right"/>
              <w:rPr/>
            </w:pPr>
            <w:r>
              <w:rPr/>
              <w:t>376,643</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53" w:type="dxa"/>
            <w:tcBorders/>
            <w:shd w:fill="FFFFFF" w:val="clear"/>
            <w:vAlign w:val="center"/>
          </w:tcPr>
          <w:p>
            <w:pPr>
              <w:pStyle w:val="TableContents"/>
              <w:bidi w:val="0"/>
              <w:spacing w:before="0" w:after="283"/>
              <w:jc w:val="left"/>
              <w:rPr/>
            </w:pPr>
            <w:r>
              <w:rPr/>
              <w:t> </w:t>
            </w:r>
          </w:p>
        </w:tc>
        <w:tc>
          <w:tcPr>
            <w:tcW w:w="1156" w:type="dxa"/>
            <w:tcBorders/>
            <w:shd w:fill="FFFFFF" w:val="clear"/>
            <w:vAlign w:val="center"/>
          </w:tcPr>
          <w:p>
            <w:pPr>
              <w:pStyle w:val="TableContents"/>
              <w:bidi w:val="0"/>
              <w:spacing w:before="0" w:after="283"/>
              <w:jc w:val="right"/>
              <w:rPr/>
            </w:pPr>
            <w:r>
              <w:rPr/>
              <w:t>77,547</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53" w:type="dxa"/>
            <w:tcBorders/>
            <w:shd w:fill="FFFFFF" w:val="clear"/>
            <w:vAlign w:val="center"/>
          </w:tcPr>
          <w:p>
            <w:pPr>
              <w:pStyle w:val="TableContents"/>
              <w:bidi w:val="0"/>
              <w:spacing w:before="0" w:after="283"/>
              <w:jc w:val="left"/>
              <w:rPr/>
            </w:pPr>
            <w:r>
              <w:rPr/>
              <w:t> </w:t>
            </w:r>
          </w:p>
        </w:tc>
        <w:tc>
          <w:tcPr>
            <w:tcW w:w="1156" w:type="dxa"/>
            <w:tcBorders/>
            <w:shd w:fill="FFFFFF" w:val="clear"/>
            <w:vAlign w:val="center"/>
          </w:tcPr>
          <w:p>
            <w:pPr>
              <w:pStyle w:val="TableContents"/>
              <w:bidi w:val="0"/>
              <w:spacing w:before="0" w:after="283"/>
              <w:jc w:val="right"/>
              <w:rPr/>
            </w:pPr>
            <w:r>
              <w:rPr/>
              <w:t>7,533</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53" w:type="dxa"/>
            <w:tcBorders/>
            <w:shd w:fill="FFFFFF" w:val="clear"/>
            <w:vAlign w:val="center"/>
          </w:tcPr>
          <w:p>
            <w:pPr>
              <w:pStyle w:val="TableContents"/>
              <w:bidi w:val="0"/>
              <w:spacing w:before="0" w:after="283"/>
              <w:jc w:val="left"/>
              <w:rPr/>
            </w:pPr>
            <w:r>
              <w:rPr/>
              <w:t> </w:t>
            </w:r>
          </w:p>
        </w:tc>
        <w:tc>
          <w:tcPr>
            <w:tcW w:w="1156" w:type="dxa"/>
            <w:tcBorders/>
            <w:shd w:fill="FFFFFF" w:val="clear"/>
            <w:vAlign w:val="center"/>
          </w:tcPr>
          <w:p>
            <w:pPr>
              <w:pStyle w:val="TableContents"/>
              <w:bidi w:val="0"/>
              <w:spacing w:before="0" w:after="283"/>
              <w:jc w:val="right"/>
              <w:rPr/>
            </w:pPr>
            <w:r>
              <w:rPr/>
              <w:t>1,551</w:t>
            </w:r>
          </w:p>
        </w:tc>
        <w:tc>
          <w:tcPr>
            <w:tcW w:w="110" w:type="dxa"/>
            <w:tcBorders/>
            <w:shd w:fill="FFFFFF" w:val="clear"/>
            <w:vAlign w:val="center"/>
          </w:tcPr>
          <w:p>
            <w:pPr>
              <w:pStyle w:val="TableContents"/>
              <w:bidi w:val="0"/>
              <w:spacing w:before="0" w:after="283"/>
              <w:jc w:val="left"/>
              <w:rPr/>
            </w:pPr>
            <w:r>
              <w:rPr/>
              <w:t> </w:t>
            </w:r>
          </w:p>
        </w:tc>
      </w:tr>
      <w:tr>
        <w:trPr/>
        <w:tc>
          <w:tcPr>
            <w:tcW w:w="2045" w:type="dxa"/>
            <w:tcBorders/>
            <w:shd w:fill="EEEEEE" w:val="clear"/>
            <w:vAlign w:val="center"/>
          </w:tcPr>
          <w:p>
            <w:pPr>
              <w:pStyle w:val="TableContents"/>
              <w:bidi w:val="0"/>
              <w:spacing w:before="0" w:after="283"/>
              <w:jc w:val="left"/>
              <w:rPr/>
            </w:pPr>
            <w:r>
              <w:rPr/>
              <w:t>Diluted</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pPr>
            <w:r>
              <w:rPr/>
              <w:t> </w:t>
            </w:r>
          </w:p>
        </w:tc>
        <w:tc>
          <w:tcPr>
            <w:tcW w:w="1156" w:type="dxa"/>
            <w:tcBorders/>
            <w:shd w:fill="EEEEEE" w:val="clear"/>
            <w:vAlign w:val="center"/>
          </w:tcPr>
          <w:p>
            <w:pPr>
              <w:pStyle w:val="TableContents"/>
              <w:bidi w:val="0"/>
              <w:spacing w:before="0" w:after="283"/>
              <w:jc w:val="right"/>
              <w:rPr/>
            </w:pPr>
            <w:r>
              <w:rPr/>
              <w:t>376,643</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pPr>
            <w:r>
              <w:rPr/>
              <w:t> </w:t>
            </w:r>
          </w:p>
        </w:tc>
        <w:tc>
          <w:tcPr>
            <w:tcW w:w="1156" w:type="dxa"/>
            <w:tcBorders/>
            <w:shd w:fill="EEEEEE" w:val="clear"/>
            <w:vAlign w:val="center"/>
          </w:tcPr>
          <w:p>
            <w:pPr>
              <w:pStyle w:val="TableContents"/>
              <w:bidi w:val="0"/>
              <w:spacing w:before="0" w:after="283"/>
              <w:jc w:val="right"/>
              <w:rPr/>
            </w:pPr>
            <w:r>
              <w:rPr/>
              <w:t>77,547</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pPr>
            <w:r>
              <w:rPr/>
              <w:t> </w:t>
            </w:r>
          </w:p>
        </w:tc>
        <w:tc>
          <w:tcPr>
            <w:tcW w:w="1156" w:type="dxa"/>
            <w:tcBorders/>
            <w:shd w:fill="EEEEEE" w:val="clear"/>
            <w:vAlign w:val="center"/>
          </w:tcPr>
          <w:p>
            <w:pPr>
              <w:pStyle w:val="TableContents"/>
              <w:bidi w:val="0"/>
              <w:spacing w:before="0" w:after="283"/>
              <w:jc w:val="right"/>
              <w:rPr/>
            </w:pPr>
            <w:r>
              <w:rPr/>
              <w:t>7,533</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pPr>
            <w:r>
              <w:rPr/>
              <w:t> </w:t>
            </w:r>
          </w:p>
        </w:tc>
        <w:tc>
          <w:tcPr>
            <w:tcW w:w="1156" w:type="dxa"/>
            <w:tcBorders/>
            <w:shd w:fill="EEEEEE" w:val="clear"/>
            <w:vAlign w:val="center"/>
          </w:tcPr>
          <w:p>
            <w:pPr>
              <w:pStyle w:val="TableContents"/>
              <w:bidi w:val="0"/>
              <w:spacing w:before="0" w:after="283"/>
              <w:jc w:val="right"/>
              <w:rPr/>
            </w:pPr>
            <w:r>
              <w:rPr/>
              <w:t>1,551</w:t>
            </w:r>
          </w:p>
        </w:tc>
        <w:tc>
          <w:tcPr>
            <w:tcW w:w="110" w:type="dxa"/>
            <w:tcBorders/>
            <w:shd w:fill="EEEEEE" w:val="clear"/>
            <w:vAlign w:val="center"/>
          </w:tcPr>
          <w:p>
            <w:pPr>
              <w:pStyle w:val="TableContents"/>
              <w:bidi w:val="0"/>
              <w:spacing w:before="0" w:after="283"/>
              <w:jc w:val="left"/>
              <w:rPr/>
            </w:pPr>
            <w:r>
              <w:rPr/>
              <w:t> </w:t>
            </w:r>
          </w:p>
        </w:tc>
      </w:tr>
      <w:tr>
        <w:trPr/>
        <w:tc>
          <w:tcPr>
            <w:tcW w:w="204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53" w:type="dxa"/>
            <w:tcBorders/>
            <w:shd w:fill="FFFFFF" w:val="clear"/>
            <w:vAlign w:val="center"/>
          </w:tcPr>
          <w:p>
            <w:pPr>
              <w:pStyle w:val="TableContents"/>
              <w:bidi w:val="0"/>
              <w:spacing w:before="0" w:after="283"/>
              <w:jc w:val="left"/>
              <w:rPr/>
            </w:pPr>
            <w:r>
              <w:rPr/>
              <w:t> </w:t>
            </w:r>
          </w:p>
        </w:tc>
        <w:tc>
          <w:tcPr>
            <w:tcW w:w="1156"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53" w:type="dxa"/>
            <w:tcBorders/>
            <w:shd w:fill="FFFFFF" w:val="clear"/>
            <w:vAlign w:val="center"/>
          </w:tcPr>
          <w:p>
            <w:pPr>
              <w:pStyle w:val="TableContents"/>
              <w:bidi w:val="0"/>
              <w:spacing w:before="0" w:after="283"/>
              <w:jc w:val="left"/>
              <w:rPr/>
            </w:pPr>
            <w:r>
              <w:rPr/>
              <w:t> </w:t>
            </w:r>
          </w:p>
        </w:tc>
        <w:tc>
          <w:tcPr>
            <w:tcW w:w="1156"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53" w:type="dxa"/>
            <w:tcBorders/>
            <w:shd w:fill="FFFFFF" w:val="clear"/>
            <w:vAlign w:val="center"/>
          </w:tcPr>
          <w:p>
            <w:pPr>
              <w:pStyle w:val="TableContents"/>
              <w:bidi w:val="0"/>
              <w:spacing w:before="0" w:after="283"/>
              <w:jc w:val="left"/>
              <w:rPr/>
            </w:pPr>
            <w:r>
              <w:rPr/>
              <w:t> </w:t>
            </w:r>
          </w:p>
        </w:tc>
        <w:tc>
          <w:tcPr>
            <w:tcW w:w="1156"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53" w:type="dxa"/>
            <w:tcBorders/>
            <w:shd w:fill="FFFFFF" w:val="clear"/>
            <w:vAlign w:val="center"/>
          </w:tcPr>
          <w:p>
            <w:pPr>
              <w:pStyle w:val="TableContents"/>
              <w:bidi w:val="0"/>
              <w:spacing w:before="0" w:after="283"/>
              <w:jc w:val="left"/>
              <w:rPr/>
            </w:pPr>
            <w:r>
              <w:rPr/>
              <w:t> </w:t>
            </w:r>
          </w:p>
        </w:tc>
        <w:tc>
          <w:tcPr>
            <w:tcW w:w="1156"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p>
        </w:tc>
      </w:tr>
      <w:tr>
        <w:trPr/>
        <w:tc>
          <w:tcPr>
            <w:tcW w:w="2045" w:type="dxa"/>
            <w:tcBorders/>
            <w:shd w:fill="EEEEEE" w:val="clear"/>
            <w:vAlign w:val="center"/>
          </w:tcPr>
          <w:p>
            <w:pPr>
              <w:pStyle w:val="TableContents"/>
              <w:bidi w:val="0"/>
              <w:spacing w:before="0" w:after="283"/>
              <w:jc w:val="left"/>
              <w:rPr>
                <w:b/>
              </w:rPr>
            </w:pPr>
            <w:r>
              <w:rPr>
                <w:b/>
              </w:rPr>
              <w:t>Loss per Share</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pPr>
            <w:r>
              <w:rPr/>
              <w:t> </w:t>
            </w:r>
          </w:p>
        </w:tc>
        <w:tc>
          <w:tcPr>
            <w:tcW w:w="1156"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pPr>
            <w:r>
              <w:rPr/>
              <w:t> </w:t>
            </w:r>
          </w:p>
        </w:tc>
        <w:tc>
          <w:tcPr>
            <w:tcW w:w="1156"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pPr>
            <w:r>
              <w:rPr/>
              <w:t> </w:t>
            </w:r>
          </w:p>
        </w:tc>
        <w:tc>
          <w:tcPr>
            <w:tcW w:w="1156"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pPr>
            <w:r>
              <w:rPr/>
              <w:t> </w:t>
            </w:r>
          </w:p>
        </w:tc>
        <w:tc>
          <w:tcPr>
            <w:tcW w:w="1156" w:type="dxa"/>
            <w:tcBorders/>
            <w:shd w:fill="EEEEEE" w:val="clear"/>
            <w:vAlign w:val="center"/>
          </w:tcPr>
          <w:p>
            <w:pPr>
              <w:pStyle w:val="TableContents"/>
              <w:bidi w:val="0"/>
              <w:spacing w:before="0" w:after="283"/>
              <w:jc w:val="right"/>
              <w:rPr/>
            </w:pPr>
            <w:r>
              <w:rPr/>
              <w:t> </w:t>
            </w:r>
          </w:p>
        </w:tc>
        <w:tc>
          <w:tcPr>
            <w:tcW w:w="110" w:type="dxa"/>
            <w:tcBorders/>
            <w:shd w:fill="EEEEEE" w:val="clear"/>
            <w:vAlign w:val="center"/>
          </w:tcPr>
          <w:p>
            <w:pPr>
              <w:pStyle w:val="TableContents"/>
              <w:bidi w:val="0"/>
              <w:spacing w:before="0" w:after="283"/>
              <w:jc w:val="left"/>
              <w:rPr/>
            </w:pPr>
            <w:r>
              <w:rPr/>
              <w:t> </w:t>
            </w:r>
          </w:p>
        </w:tc>
      </w:tr>
      <w:tr>
        <w:trPr/>
        <w:tc>
          <w:tcPr>
            <w:tcW w:w="2045" w:type="dxa"/>
            <w:tcBorders/>
            <w:shd w:fill="FFFFFF" w:val="clear"/>
            <w:vAlign w:val="center"/>
          </w:tcPr>
          <w:p>
            <w:pPr>
              <w:pStyle w:val="TableContents"/>
              <w:bidi w:val="0"/>
              <w:spacing w:before="0" w:after="283"/>
              <w:jc w:val="left"/>
              <w:rPr/>
            </w:pPr>
            <w:r>
              <w:rPr/>
              <w:t>Basic</w:t>
            </w:r>
          </w:p>
        </w:tc>
        <w:tc>
          <w:tcPr>
            <w:tcW w:w="60" w:type="dxa"/>
            <w:tcBorders/>
            <w:shd w:fill="FFFFFF" w:val="clear"/>
            <w:vAlign w:val="center"/>
          </w:tcPr>
          <w:p>
            <w:pPr>
              <w:pStyle w:val="TableContents"/>
              <w:bidi w:val="0"/>
              <w:spacing w:before="0" w:after="283"/>
              <w:jc w:val="left"/>
              <w:rPr/>
            </w:pPr>
            <w:r>
              <w:rPr/>
              <w:t> </w:t>
            </w:r>
          </w:p>
        </w:tc>
        <w:tc>
          <w:tcPr>
            <w:tcW w:w="153" w:type="dxa"/>
            <w:tcBorders/>
            <w:shd w:fill="FFFFFF" w:val="clear"/>
            <w:vAlign w:val="center"/>
          </w:tcPr>
          <w:p>
            <w:pPr>
              <w:pStyle w:val="TableContents"/>
              <w:bidi w:val="0"/>
              <w:spacing w:before="0" w:after="283"/>
              <w:jc w:val="left"/>
              <w:rPr/>
            </w:pPr>
            <w:r>
              <w:rPr/>
              <w:t>$</w:t>
            </w:r>
          </w:p>
        </w:tc>
        <w:tc>
          <w:tcPr>
            <w:tcW w:w="1156" w:type="dxa"/>
            <w:tcBorders/>
            <w:shd w:fill="FFFFFF" w:val="clear"/>
            <w:vAlign w:val="center"/>
          </w:tcPr>
          <w:p>
            <w:pPr>
              <w:pStyle w:val="TableContents"/>
              <w:bidi w:val="0"/>
              <w:spacing w:before="0" w:after="283"/>
              <w:jc w:val="right"/>
              <w:rPr/>
            </w:pPr>
            <w:r>
              <w:rPr/>
              <w:t>(6.72</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53" w:type="dxa"/>
            <w:tcBorders/>
            <w:shd w:fill="FFFFFF" w:val="clear"/>
            <w:vAlign w:val="center"/>
          </w:tcPr>
          <w:p>
            <w:pPr>
              <w:pStyle w:val="TableContents"/>
              <w:bidi w:val="0"/>
              <w:spacing w:before="0" w:after="283"/>
              <w:jc w:val="left"/>
              <w:rPr/>
            </w:pPr>
            <w:r>
              <w:rPr/>
              <w:t>$</w:t>
            </w:r>
          </w:p>
        </w:tc>
        <w:tc>
          <w:tcPr>
            <w:tcW w:w="1156" w:type="dxa"/>
            <w:tcBorders/>
            <w:shd w:fill="FFFFFF" w:val="clear"/>
            <w:vAlign w:val="center"/>
          </w:tcPr>
          <w:p>
            <w:pPr>
              <w:pStyle w:val="TableContents"/>
              <w:bidi w:val="0"/>
              <w:spacing w:before="0" w:after="283"/>
              <w:jc w:val="right"/>
              <w:rPr/>
            </w:pPr>
            <w:r>
              <w:rPr/>
              <w:t>(51.86</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53" w:type="dxa"/>
            <w:tcBorders/>
            <w:shd w:fill="FFFFFF" w:val="clear"/>
            <w:vAlign w:val="center"/>
          </w:tcPr>
          <w:p>
            <w:pPr>
              <w:pStyle w:val="TableContents"/>
              <w:bidi w:val="0"/>
              <w:spacing w:before="0" w:after="283"/>
              <w:jc w:val="left"/>
              <w:rPr/>
            </w:pPr>
            <w:r>
              <w:rPr/>
              <w:t>$</w:t>
            </w:r>
          </w:p>
        </w:tc>
        <w:tc>
          <w:tcPr>
            <w:tcW w:w="1156" w:type="dxa"/>
            <w:tcBorders/>
            <w:shd w:fill="FFFFFF" w:val="clear"/>
            <w:vAlign w:val="center"/>
          </w:tcPr>
          <w:p>
            <w:pPr>
              <w:pStyle w:val="TableContents"/>
              <w:bidi w:val="0"/>
              <w:spacing w:before="0" w:after="283"/>
              <w:jc w:val="right"/>
              <w:rPr/>
            </w:pPr>
            <w:r>
              <w:rPr/>
              <w:t>(335.96</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53" w:type="dxa"/>
            <w:tcBorders/>
            <w:shd w:fill="FFFFFF" w:val="clear"/>
            <w:vAlign w:val="center"/>
          </w:tcPr>
          <w:p>
            <w:pPr>
              <w:pStyle w:val="TableContents"/>
              <w:bidi w:val="0"/>
              <w:spacing w:before="0" w:after="283"/>
              <w:jc w:val="left"/>
              <w:rPr/>
            </w:pPr>
            <w:r>
              <w:rPr/>
              <w:t>$</w:t>
            </w:r>
          </w:p>
        </w:tc>
        <w:tc>
          <w:tcPr>
            <w:tcW w:w="1156" w:type="dxa"/>
            <w:tcBorders/>
            <w:shd w:fill="FFFFFF" w:val="clear"/>
            <w:vAlign w:val="center"/>
          </w:tcPr>
          <w:p>
            <w:pPr>
              <w:pStyle w:val="TableContents"/>
              <w:bidi w:val="0"/>
              <w:spacing w:before="0" w:after="283"/>
              <w:jc w:val="right"/>
              <w:rPr/>
            </w:pPr>
            <w:r>
              <w:rPr/>
              <w:t>(2,592.67</w:t>
            </w:r>
          </w:p>
        </w:tc>
        <w:tc>
          <w:tcPr>
            <w:tcW w:w="110" w:type="dxa"/>
            <w:tcBorders/>
            <w:shd w:fill="FFFFFF" w:val="clear"/>
            <w:vAlign w:val="center"/>
          </w:tcPr>
          <w:p>
            <w:pPr>
              <w:pStyle w:val="TableContents"/>
              <w:bidi w:val="0"/>
              <w:spacing w:before="0" w:after="283"/>
              <w:jc w:val="left"/>
              <w:rPr/>
            </w:pPr>
            <w:r>
              <w:rPr/>
              <w:t>)</w:t>
            </w:r>
          </w:p>
        </w:tc>
      </w:tr>
      <w:tr>
        <w:trPr/>
        <w:tc>
          <w:tcPr>
            <w:tcW w:w="2045" w:type="dxa"/>
            <w:tcBorders/>
            <w:shd w:fill="EEEEEE" w:val="clear"/>
            <w:vAlign w:val="center"/>
          </w:tcPr>
          <w:p>
            <w:pPr>
              <w:pStyle w:val="TableContents"/>
              <w:bidi w:val="0"/>
              <w:spacing w:before="0" w:after="283"/>
              <w:jc w:val="left"/>
              <w:rPr/>
            </w:pPr>
            <w:r>
              <w:rPr/>
              <w:t>Diluted</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pPr>
            <w:r>
              <w:rPr/>
              <w:t>$</w:t>
            </w:r>
          </w:p>
        </w:tc>
        <w:tc>
          <w:tcPr>
            <w:tcW w:w="1156" w:type="dxa"/>
            <w:tcBorders/>
            <w:shd w:fill="EEEEEE" w:val="clear"/>
            <w:vAlign w:val="center"/>
          </w:tcPr>
          <w:p>
            <w:pPr>
              <w:pStyle w:val="TableContents"/>
              <w:bidi w:val="0"/>
              <w:spacing w:before="0" w:after="283"/>
              <w:jc w:val="right"/>
              <w:rPr/>
            </w:pPr>
            <w:r>
              <w:rPr/>
              <w:t>(6.72</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pPr>
            <w:r>
              <w:rPr/>
              <w:t>$</w:t>
            </w:r>
          </w:p>
        </w:tc>
        <w:tc>
          <w:tcPr>
            <w:tcW w:w="1156" w:type="dxa"/>
            <w:tcBorders/>
            <w:shd w:fill="EEEEEE" w:val="clear"/>
            <w:vAlign w:val="center"/>
          </w:tcPr>
          <w:p>
            <w:pPr>
              <w:pStyle w:val="TableContents"/>
              <w:bidi w:val="0"/>
              <w:spacing w:before="0" w:after="283"/>
              <w:jc w:val="right"/>
              <w:rPr/>
            </w:pPr>
            <w:r>
              <w:rPr/>
              <w:t>(51.86</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pPr>
            <w:r>
              <w:rPr/>
              <w:t>$</w:t>
            </w:r>
          </w:p>
        </w:tc>
        <w:tc>
          <w:tcPr>
            <w:tcW w:w="1156" w:type="dxa"/>
            <w:tcBorders/>
            <w:shd w:fill="EEEEEE" w:val="clear"/>
            <w:vAlign w:val="center"/>
          </w:tcPr>
          <w:p>
            <w:pPr>
              <w:pStyle w:val="TableContents"/>
              <w:bidi w:val="0"/>
              <w:spacing w:before="0" w:after="283"/>
              <w:jc w:val="right"/>
              <w:rPr/>
            </w:pPr>
            <w:r>
              <w:rPr/>
              <w:t>(335.96</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pPr>
            <w:r>
              <w:rPr/>
              <w:t>$</w:t>
            </w:r>
          </w:p>
        </w:tc>
        <w:tc>
          <w:tcPr>
            <w:tcW w:w="1156" w:type="dxa"/>
            <w:tcBorders/>
            <w:shd w:fill="EEEEEE" w:val="clear"/>
            <w:vAlign w:val="center"/>
          </w:tcPr>
          <w:p>
            <w:pPr>
              <w:pStyle w:val="TableContents"/>
              <w:bidi w:val="0"/>
              <w:spacing w:before="0" w:after="283"/>
              <w:jc w:val="right"/>
              <w:rPr/>
            </w:pPr>
            <w:r>
              <w:rPr/>
              <w:t>(2,592.67</w:t>
            </w:r>
          </w:p>
        </w:tc>
        <w:tc>
          <w:tcPr>
            <w:tcW w:w="110" w:type="dxa"/>
            <w:tcBorders/>
            <w:shd w:fill="EEEEEE" w:val="clear"/>
            <w:vAlign w:val="center"/>
          </w:tcPr>
          <w:p>
            <w:pPr>
              <w:pStyle w:val="TableContents"/>
              <w:bidi w:val="0"/>
              <w:spacing w:before="0" w:after="283"/>
              <w:jc w:val="left"/>
              <w:rPr/>
            </w:pPr>
            <w:r>
              <w:rPr/>
              <w:t>)</w:t>
            </w:r>
          </w:p>
        </w:tc>
      </w:tr>
    </w:tbl>
    <w:p>
      <w:pPr>
        <w:pStyle w:val="TextBody"/>
        <w:bidi w:val="0"/>
        <w:spacing w:before="0" w:after="283"/>
        <w:jc w:val="left"/>
        <w:rPr/>
      </w:pPr>
      <w:r>
        <w:rPr/>
        <w:t> </w:t>
      </w:r>
    </w:p>
    <w:tbl>
      <w:tblPr>
        <w:tblW w:w="7916" w:type="dxa"/>
        <w:jc w:val="left"/>
        <w:tblInd w:w="0" w:type="dxa"/>
        <w:tblLayout w:type="fixed"/>
        <w:tblCellMar>
          <w:top w:w="0" w:type="dxa"/>
          <w:left w:w="0" w:type="dxa"/>
          <w:bottom w:w="0" w:type="dxa"/>
          <w:right w:w="0" w:type="dxa"/>
        </w:tblCellMar>
      </w:tblPr>
      <w:tblGrid>
        <w:gridCol w:w="2045"/>
        <w:gridCol w:w="60"/>
        <w:gridCol w:w="153"/>
        <w:gridCol w:w="1156"/>
        <w:gridCol w:w="95"/>
        <w:gridCol w:w="60"/>
        <w:gridCol w:w="153"/>
        <w:gridCol w:w="1156"/>
        <w:gridCol w:w="95"/>
        <w:gridCol w:w="60"/>
        <w:gridCol w:w="153"/>
        <w:gridCol w:w="1156"/>
        <w:gridCol w:w="95"/>
        <w:gridCol w:w="60"/>
        <w:gridCol w:w="153"/>
        <w:gridCol w:w="1156"/>
        <w:gridCol w:w="110"/>
      </w:tblGrid>
      <w:tr>
        <w:trPr/>
        <w:tc>
          <w:tcPr>
            <w:tcW w:w="204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773" w:type="dxa"/>
            <w:gridSpan w:val="6"/>
            <w:tcBorders/>
            <w:shd w:fill="1F487D" w:val="clear"/>
            <w:vAlign w:val="center"/>
          </w:tcPr>
          <w:p>
            <w:pPr>
              <w:pStyle w:val="TableContents"/>
              <w:bidi w:val="0"/>
              <w:spacing w:before="0" w:after="283"/>
              <w:jc w:val="center"/>
              <w:rPr>
                <w:b/>
              </w:rPr>
            </w:pPr>
            <w:r>
              <w:rPr>
                <w:b/>
              </w:rPr>
              <w:t>PRE-SPLIT</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773" w:type="dxa"/>
            <w:gridSpan w:val="6"/>
            <w:tcBorders/>
            <w:shd w:fill="4F81BD" w:val="clear"/>
            <w:vAlign w:val="center"/>
          </w:tcPr>
          <w:p>
            <w:pPr>
              <w:pStyle w:val="TableContents"/>
              <w:bidi w:val="0"/>
              <w:spacing w:before="0" w:after="283"/>
              <w:jc w:val="center"/>
              <w:rPr>
                <w:b/>
              </w:rPr>
            </w:pPr>
            <w:r>
              <w:rPr>
                <w:b/>
              </w:rPr>
              <w:t>POST-SPLIT</w:t>
            </w:r>
          </w:p>
        </w:tc>
        <w:tc>
          <w:tcPr>
            <w:tcW w:w="110" w:type="dxa"/>
            <w:tcBorders/>
            <w:vAlign w:val="center"/>
          </w:tcPr>
          <w:p>
            <w:pPr>
              <w:pStyle w:val="TableContents"/>
              <w:bidi w:val="0"/>
              <w:spacing w:before="0" w:after="283"/>
              <w:jc w:val="left"/>
              <w:rPr/>
            </w:pPr>
            <w:r>
              <w:rPr/>
              <w:t> </w:t>
            </w:r>
          </w:p>
        </w:tc>
      </w:tr>
      <w:tr>
        <w:trPr/>
        <w:tc>
          <w:tcPr>
            <w:tcW w:w="204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773" w:type="dxa"/>
            <w:gridSpan w:val="6"/>
            <w:tcBorders>
              <w:bottom w:val="single" w:sz="8" w:space="0" w:color="000000"/>
            </w:tcBorders>
            <w:tcMar>
              <w:bottom w:w="28" w:type="dxa"/>
            </w:tcMar>
            <w:vAlign w:val="center"/>
          </w:tcPr>
          <w:p>
            <w:pPr>
              <w:pStyle w:val="TableContents"/>
              <w:bidi w:val="0"/>
              <w:spacing w:before="0" w:after="283"/>
              <w:jc w:val="center"/>
              <w:rPr>
                <w:b/>
              </w:rPr>
            </w:pPr>
            <w:r>
              <w:rPr>
                <w:b/>
              </w:rPr>
              <w:t>6 Months Ended</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773" w:type="dxa"/>
            <w:gridSpan w:val="6"/>
            <w:tcBorders>
              <w:bottom w:val="single" w:sz="8" w:space="0" w:color="000000"/>
            </w:tcBorders>
            <w:tcMar>
              <w:bottom w:w="28" w:type="dxa"/>
            </w:tcMar>
            <w:vAlign w:val="center"/>
          </w:tcPr>
          <w:p>
            <w:pPr>
              <w:pStyle w:val="TableContents"/>
              <w:bidi w:val="0"/>
              <w:spacing w:before="0" w:after="283"/>
              <w:jc w:val="center"/>
              <w:rPr>
                <w:b/>
              </w:rPr>
            </w:pPr>
            <w:r>
              <w:rPr>
                <w:b/>
              </w:rPr>
              <w:t>6 Months Ended</w:t>
            </w:r>
          </w:p>
        </w:tc>
        <w:tc>
          <w:tcPr>
            <w:tcW w:w="110" w:type="dxa"/>
            <w:tcBorders/>
            <w:vAlign w:val="center"/>
          </w:tcPr>
          <w:p>
            <w:pPr>
              <w:pStyle w:val="TableContents"/>
              <w:bidi w:val="0"/>
              <w:spacing w:before="0" w:after="283"/>
              <w:jc w:val="left"/>
              <w:rPr/>
            </w:pPr>
            <w:r>
              <w:rPr/>
              <w:t> </w:t>
            </w:r>
          </w:p>
        </w:tc>
      </w:tr>
      <w:tr>
        <w:trPr/>
        <w:tc>
          <w:tcPr>
            <w:tcW w:w="204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09" w:type="dxa"/>
            <w:gridSpan w:val="2"/>
            <w:tcBorders>
              <w:bottom w:val="single" w:sz="8" w:space="0" w:color="000000"/>
            </w:tcBorders>
            <w:tcMar>
              <w:bottom w:w="28" w:type="dxa"/>
            </w:tcMar>
            <w:vAlign w:val="center"/>
          </w:tcPr>
          <w:p>
            <w:pPr>
              <w:pStyle w:val="TableContents"/>
              <w:bidi w:val="0"/>
              <w:spacing w:before="0" w:after="283"/>
              <w:jc w:val="center"/>
              <w:rPr>
                <w:b/>
              </w:rPr>
            </w:pPr>
            <w:r>
              <w:rPr>
                <w:b/>
              </w:rPr>
              <w:t>Jun 30, 2024</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09" w:type="dxa"/>
            <w:gridSpan w:val="2"/>
            <w:tcBorders>
              <w:bottom w:val="single" w:sz="8" w:space="0" w:color="000000"/>
            </w:tcBorders>
            <w:tcMar>
              <w:bottom w:w="28" w:type="dxa"/>
            </w:tcMar>
            <w:vAlign w:val="center"/>
          </w:tcPr>
          <w:p>
            <w:pPr>
              <w:pStyle w:val="TableContents"/>
              <w:bidi w:val="0"/>
              <w:spacing w:before="0" w:after="283"/>
              <w:jc w:val="center"/>
              <w:rPr>
                <w:b/>
              </w:rPr>
            </w:pPr>
            <w:r>
              <w:rPr>
                <w:b/>
              </w:rPr>
              <w:t>Jun 30, 2023</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09" w:type="dxa"/>
            <w:gridSpan w:val="2"/>
            <w:tcBorders>
              <w:bottom w:val="single" w:sz="8" w:space="0" w:color="000000"/>
            </w:tcBorders>
            <w:tcMar>
              <w:bottom w:w="28" w:type="dxa"/>
            </w:tcMar>
            <w:vAlign w:val="center"/>
          </w:tcPr>
          <w:p>
            <w:pPr>
              <w:pStyle w:val="TableContents"/>
              <w:bidi w:val="0"/>
              <w:spacing w:before="0" w:after="283"/>
              <w:jc w:val="center"/>
              <w:rPr>
                <w:b/>
              </w:rPr>
            </w:pPr>
            <w:r>
              <w:rPr>
                <w:b/>
              </w:rPr>
              <w:t>Jun 30, 2024</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09" w:type="dxa"/>
            <w:gridSpan w:val="2"/>
            <w:tcBorders>
              <w:bottom w:val="single" w:sz="8" w:space="0" w:color="000000"/>
            </w:tcBorders>
            <w:tcMar>
              <w:bottom w:w="28" w:type="dxa"/>
            </w:tcMar>
            <w:vAlign w:val="center"/>
          </w:tcPr>
          <w:p>
            <w:pPr>
              <w:pStyle w:val="TableContents"/>
              <w:bidi w:val="0"/>
              <w:spacing w:before="0" w:after="283"/>
              <w:jc w:val="center"/>
              <w:rPr>
                <w:b/>
              </w:rPr>
            </w:pPr>
            <w:r>
              <w:rPr>
                <w:b/>
              </w:rPr>
              <w:t>Jun 30, 2023</w:t>
            </w:r>
          </w:p>
        </w:tc>
        <w:tc>
          <w:tcPr>
            <w:tcW w:w="110" w:type="dxa"/>
            <w:tcBorders/>
            <w:vAlign w:val="center"/>
          </w:tcPr>
          <w:p>
            <w:pPr>
              <w:pStyle w:val="TableContents"/>
              <w:bidi w:val="0"/>
              <w:spacing w:before="0" w:after="283"/>
              <w:jc w:val="left"/>
              <w:rPr/>
            </w:pPr>
            <w:r>
              <w:rPr/>
              <w:t> </w:t>
            </w:r>
          </w:p>
        </w:tc>
      </w:tr>
      <w:tr>
        <w:trPr/>
        <w:tc>
          <w:tcPr>
            <w:tcW w:w="2045" w:type="dxa"/>
            <w:tcBorders/>
            <w:shd w:fill="EEEEEE" w:val="clear"/>
            <w:vAlign w:val="center"/>
          </w:tcPr>
          <w:p>
            <w:pPr>
              <w:pStyle w:val="TableContents"/>
              <w:bidi w:val="0"/>
              <w:spacing w:before="0" w:after="283"/>
              <w:jc w:val="left"/>
              <w:rPr>
                <w:b/>
              </w:rPr>
            </w:pPr>
            <w:r>
              <w:rPr>
                <w:b/>
              </w:rPr>
              <w:t>Net Loss</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b/>
              </w:rPr>
            </w:pPr>
            <w:r>
              <w:rPr>
                <w:b/>
              </w:rPr>
              <w:t>$</w:t>
            </w:r>
          </w:p>
        </w:tc>
        <w:tc>
          <w:tcPr>
            <w:tcW w:w="1156" w:type="dxa"/>
            <w:tcBorders/>
            <w:shd w:fill="EEEEEE" w:val="clear"/>
            <w:vAlign w:val="center"/>
          </w:tcPr>
          <w:p>
            <w:pPr>
              <w:pStyle w:val="TableContents"/>
              <w:bidi w:val="0"/>
              <w:spacing w:before="0" w:after="283"/>
              <w:jc w:val="right"/>
              <w:rPr>
                <w:b/>
              </w:rPr>
            </w:pPr>
            <w:r>
              <w:rPr>
                <w:b/>
              </w:rPr>
              <w:t>(6,075,501</w:t>
            </w:r>
          </w:p>
        </w:tc>
        <w:tc>
          <w:tcPr>
            <w:tcW w:w="95" w:type="dxa"/>
            <w:tcBorders/>
            <w:shd w:fill="EEEEEE" w:val="clear"/>
            <w:vAlign w:val="center"/>
          </w:tcPr>
          <w:p>
            <w:pPr>
              <w:pStyle w:val="TableContents"/>
              <w:bidi w:val="0"/>
              <w:spacing w:before="0" w:after="283"/>
              <w:jc w:val="left"/>
              <w:rPr>
                <w:b/>
              </w:rPr>
            </w:pPr>
            <w:r>
              <w:rPr>
                <w:b/>
              </w:rPr>
              <w:t>)</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b/>
              </w:rPr>
            </w:pPr>
            <w:r>
              <w:rPr>
                <w:b/>
              </w:rPr>
              <w:t>$</w:t>
            </w:r>
          </w:p>
        </w:tc>
        <w:tc>
          <w:tcPr>
            <w:tcW w:w="1156" w:type="dxa"/>
            <w:tcBorders/>
            <w:shd w:fill="EEEEEE" w:val="clear"/>
            <w:vAlign w:val="center"/>
          </w:tcPr>
          <w:p>
            <w:pPr>
              <w:pStyle w:val="TableContents"/>
              <w:bidi w:val="0"/>
              <w:spacing w:before="0" w:after="283"/>
              <w:jc w:val="right"/>
              <w:rPr>
                <w:b/>
              </w:rPr>
            </w:pPr>
            <w:r>
              <w:rPr>
                <w:b/>
              </w:rPr>
              <w:t>(8,953,181</w:t>
            </w:r>
          </w:p>
        </w:tc>
        <w:tc>
          <w:tcPr>
            <w:tcW w:w="95" w:type="dxa"/>
            <w:tcBorders/>
            <w:shd w:fill="EEEEEE" w:val="clear"/>
            <w:vAlign w:val="center"/>
          </w:tcPr>
          <w:p>
            <w:pPr>
              <w:pStyle w:val="TableContents"/>
              <w:bidi w:val="0"/>
              <w:spacing w:before="0" w:after="283"/>
              <w:jc w:val="left"/>
              <w:rPr>
                <w:b/>
              </w:rPr>
            </w:pPr>
            <w:r>
              <w:rPr>
                <w:b/>
              </w:rPr>
              <w:t>)</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b/>
              </w:rPr>
            </w:pPr>
            <w:r>
              <w:rPr>
                <w:b/>
              </w:rPr>
              <w:t>$</w:t>
            </w:r>
          </w:p>
        </w:tc>
        <w:tc>
          <w:tcPr>
            <w:tcW w:w="1156" w:type="dxa"/>
            <w:tcBorders/>
            <w:shd w:fill="EEEEEE" w:val="clear"/>
            <w:vAlign w:val="center"/>
          </w:tcPr>
          <w:p>
            <w:pPr>
              <w:pStyle w:val="TableContents"/>
              <w:bidi w:val="0"/>
              <w:spacing w:before="0" w:after="283"/>
              <w:jc w:val="right"/>
              <w:rPr>
                <w:b/>
              </w:rPr>
            </w:pPr>
            <w:r>
              <w:rPr>
                <w:b/>
              </w:rPr>
              <w:t>(6,075,501</w:t>
            </w:r>
          </w:p>
        </w:tc>
        <w:tc>
          <w:tcPr>
            <w:tcW w:w="95" w:type="dxa"/>
            <w:tcBorders/>
            <w:shd w:fill="EEEEEE" w:val="clear"/>
            <w:vAlign w:val="center"/>
          </w:tcPr>
          <w:p>
            <w:pPr>
              <w:pStyle w:val="TableContents"/>
              <w:bidi w:val="0"/>
              <w:spacing w:before="0" w:after="283"/>
              <w:jc w:val="left"/>
              <w:rPr>
                <w:b/>
              </w:rPr>
            </w:pPr>
            <w:r>
              <w:rPr>
                <w:b/>
              </w:rPr>
              <w:t>)</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b/>
              </w:rPr>
            </w:pPr>
            <w:r>
              <w:rPr>
                <w:b/>
              </w:rPr>
              <w:t>$</w:t>
            </w:r>
          </w:p>
        </w:tc>
        <w:tc>
          <w:tcPr>
            <w:tcW w:w="1156" w:type="dxa"/>
            <w:tcBorders/>
            <w:shd w:fill="EEEEEE" w:val="clear"/>
            <w:vAlign w:val="center"/>
          </w:tcPr>
          <w:p>
            <w:pPr>
              <w:pStyle w:val="TableContents"/>
              <w:bidi w:val="0"/>
              <w:spacing w:before="0" w:after="283"/>
              <w:jc w:val="right"/>
              <w:rPr>
                <w:b/>
              </w:rPr>
            </w:pPr>
            <w:r>
              <w:rPr>
                <w:b/>
              </w:rPr>
              <w:t>(8,953,181</w:t>
            </w:r>
          </w:p>
        </w:tc>
        <w:tc>
          <w:tcPr>
            <w:tcW w:w="110" w:type="dxa"/>
            <w:tcBorders/>
            <w:shd w:fill="EEEEEE" w:val="clear"/>
            <w:vAlign w:val="center"/>
          </w:tcPr>
          <w:p>
            <w:pPr>
              <w:pStyle w:val="TableContents"/>
              <w:bidi w:val="0"/>
              <w:spacing w:before="0" w:after="283"/>
              <w:jc w:val="left"/>
              <w:rPr>
                <w:b/>
              </w:rPr>
            </w:pPr>
            <w:r>
              <w:rPr>
                <w:b/>
              </w:rPr>
              <w:t>)</w:t>
            </w:r>
          </w:p>
        </w:tc>
      </w:tr>
      <w:tr>
        <w:trPr/>
        <w:tc>
          <w:tcPr>
            <w:tcW w:w="204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53" w:type="dxa"/>
            <w:tcBorders/>
            <w:shd w:fill="FFFFFF" w:val="clear"/>
            <w:vAlign w:val="center"/>
          </w:tcPr>
          <w:p>
            <w:pPr>
              <w:pStyle w:val="TableContents"/>
              <w:bidi w:val="0"/>
              <w:spacing w:before="0" w:after="283"/>
              <w:jc w:val="left"/>
              <w:rPr/>
            </w:pPr>
            <w:r>
              <w:rPr/>
              <w:t> </w:t>
            </w:r>
          </w:p>
        </w:tc>
        <w:tc>
          <w:tcPr>
            <w:tcW w:w="1156"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53" w:type="dxa"/>
            <w:tcBorders/>
            <w:shd w:fill="FFFFFF" w:val="clear"/>
            <w:vAlign w:val="center"/>
          </w:tcPr>
          <w:p>
            <w:pPr>
              <w:pStyle w:val="TableContents"/>
              <w:bidi w:val="0"/>
              <w:spacing w:before="0" w:after="283"/>
              <w:jc w:val="left"/>
              <w:rPr/>
            </w:pPr>
            <w:r>
              <w:rPr/>
              <w:t> </w:t>
            </w:r>
          </w:p>
        </w:tc>
        <w:tc>
          <w:tcPr>
            <w:tcW w:w="1156"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53" w:type="dxa"/>
            <w:tcBorders/>
            <w:shd w:fill="FFFFFF" w:val="clear"/>
            <w:vAlign w:val="center"/>
          </w:tcPr>
          <w:p>
            <w:pPr>
              <w:pStyle w:val="TableContents"/>
              <w:bidi w:val="0"/>
              <w:spacing w:before="0" w:after="283"/>
              <w:jc w:val="left"/>
              <w:rPr/>
            </w:pPr>
            <w:r>
              <w:rPr/>
              <w:t> </w:t>
            </w:r>
          </w:p>
        </w:tc>
        <w:tc>
          <w:tcPr>
            <w:tcW w:w="1156"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53" w:type="dxa"/>
            <w:tcBorders/>
            <w:shd w:fill="FFFFFF" w:val="clear"/>
            <w:vAlign w:val="center"/>
          </w:tcPr>
          <w:p>
            <w:pPr>
              <w:pStyle w:val="TableContents"/>
              <w:bidi w:val="0"/>
              <w:spacing w:before="0" w:after="283"/>
              <w:jc w:val="left"/>
              <w:rPr/>
            </w:pPr>
            <w:r>
              <w:rPr/>
              <w:t> </w:t>
            </w:r>
          </w:p>
        </w:tc>
        <w:tc>
          <w:tcPr>
            <w:tcW w:w="1156"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p>
        </w:tc>
      </w:tr>
      <w:tr>
        <w:trPr/>
        <w:tc>
          <w:tcPr>
            <w:tcW w:w="2045" w:type="dxa"/>
            <w:tcBorders/>
            <w:shd w:fill="EEEEEE" w:val="clear"/>
            <w:vAlign w:val="center"/>
          </w:tcPr>
          <w:p>
            <w:pPr>
              <w:pStyle w:val="TableContents"/>
              <w:bidi w:val="0"/>
              <w:spacing w:before="0" w:after="283"/>
              <w:jc w:val="left"/>
              <w:rPr>
                <w:b/>
              </w:rPr>
            </w:pPr>
            <w:r>
              <w:rPr>
                <w:b/>
              </w:rPr>
              <w:t>Shares Outstanding</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pPr>
            <w:r>
              <w:rPr/>
              <w:t> </w:t>
            </w:r>
          </w:p>
        </w:tc>
        <w:tc>
          <w:tcPr>
            <w:tcW w:w="1156"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pPr>
            <w:r>
              <w:rPr/>
              <w:t> </w:t>
            </w:r>
          </w:p>
        </w:tc>
        <w:tc>
          <w:tcPr>
            <w:tcW w:w="1156"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pPr>
            <w:r>
              <w:rPr/>
              <w:t> </w:t>
            </w:r>
          </w:p>
        </w:tc>
        <w:tc>
          <w:tcPr>
            <w:tcW w:w="1156"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pPr>
            <w:r>
              <w:rPr/>
              <w:t> </w:t>
            </w:r>
          </w:p>
        </w:tc>
        <w:tc>
          <w:tcPr>
            <w:tcW w:w="1156" w:type="dxa"/>
            <w:tcBorders/>
            <w:shd w:fill="EEEEEE" w:val="clear"/>
            <w:vAlign w:val="center"/>
          </w:tcPr>
          <w:p>
            <w:pPr>
              <w:pStyle w:val="TableContents"/>
              <w:bidi w:val="0"/>
              <w:spacing w:before="0" w:after="283"/>
              <w:jc w:val="right"/>
              <w:rPr/>
            </w:pPr>
            <w:r>
              <w:rPr/>
              <w:t> </w:t>
            </w:r>
          </w:p>
        </w:tc>
        <w:tc>
          <w:tcPr>
            <w:tcW w:w="110" w:type="dxa"/>
            <w:tcBorders/>
            <w:shd w:fill="EEEEEE" w:val="clear"/>
            <w:vAlign w:val="center"/>
          </w:tcPr>
          <w:p>
            <w:pPr>
              <w:pStyle w:val="TableContents"/>
              <w:bidi w:val="0"/>
              <w:spacing w:before="0" w:after="283"/>
              <w:jc w:val="left"/>
              <w:rPr/>
            </w:pPr>
            <w:r>
              <w:rPr/>
              <w:t> </w:t>
            </w:r>
          </w:p>
        </w:tc>
      </w:tr>
      <w:tr>
        <w:trPr/>
        <w:tc>
          <w:tcPr>
            <w:tcW w:w="2045" w:type="dxa"/>
            <w:tcBorders/>
            <w:shd w:fill="FFFFFF" w:val="clear"/>
            <w:vAlign w:val="center"/>
          </w:tcPr>
          <w:p>
            <w:pPr>
              <w:pStyle w:val="TableContents"/>
              <w:bidi w:val="0"/>
              <w:spacing w:before="0" w:after="283"/>
              <w:jc w:val="left"/>
              <w:rPr/>
            </w:pPr>
            <w:r>
              <w:rPr/>
              <w:t>Basic</w:t>
            </w:r>
          </w:p>
        </w:tc>
        <w:tc>
          <w:tcPr>
            <w:tcW w:w="60" w:type="dxa"/>
            <w:tcBorders/>
            <w:shd w:fill="FFFFFF" w:val="clear"/>
            <w:vAlign w:val="center"/>
          </w:tcPr>
          <w:p>
            <w:pPr>
              <w:pStyle w:val="TableContents"/>
              <w:bidi w:val="0"/>
              <w:spacing w:before="0" w:after="283"/>
              <w:jc w:val="left"/>
              <w:rPr/>
            </w:pPr>
            <w:r>
              <w:rPr/>
              <w:t> </w:t>
            </w:r>
          </w:p>
        </w:tc>
        <w:tc>
          <w:tcPr>
            <w:tcW w:w="153" w:type="dxa"/>
            <w:tcBorders/>
            <w:shd w:fill="FFFFFF" w:val="clear"/>
            <w:vAlign w:val="center"/>
          </w:tcPr>
          <w:p>
            <w:pPr>
              <w:pStyle w:val="TableContents"/>
              <w:bidi w:val="0"/>
              <w:spacing w:before="0" w:after="283"/>
              <w:jc w:val="left"/>
              <w:rPr/>
            </w:pPr>
            <w:r>
              <w:rPr/>
              <w:t> </w:t>
            </w:r>
          </w:p>
        </w:tc>
        <w:tc>
          <w:tcPr>
            <w:tcW w:w="1156" w:type="dxa"/>
            <w:tcBorders/>
            <w:shd w:fill="FFFFFF" w:val="clear"/>
            <w:vAlign w:val="center"/>
          </w:tcPr>
          <w:p>
            <w:pPr>
              <w:pStyle w:val="TableContents"/>
              <w:bidi w:val="0"/>
              <w:spacing w:before="0" w:after="283"/>
              <w:jc w:val="right"/>
              <w:rPr/>
            </w:pPr>
            <w:r>
              <w:rPr/>
              <w:t>275,113</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53" w:type="dxa"/>
            <w:tcBorders/>
            <w:shd w:fill="FFFFFF" w:val="clear"/>
            <w:vAlign w:val="center"/>
          </w:tcPr>
          <w:p>
            <w:pPr>
              <w:pStyle w:val="TableContents"/>
              <w:bidi w:val="0"/>
              <w:spacing w:before="0" w:after="283"/>
              <w:jc w:val="left"/>
              <w:rPr/>
            </w:pPr>
            <w:r>
              <w:rPr/>
              <w:t> </w:t>
            </w:r>
          </w:p>
        </w:tc>
        <w:tc>
          <w:tcPr>
            <w:tcW w:w="1156" w:type="dxa"/>
            <w:tcBorders/>
            <w:shd w:fill="FFFFFF" w:val="clear"/>
            <w:vAlign w:val="center"/>
          </w:tcPr>
          <w:p>
            <w:pPr>
              <w:pStyle w:val="TableContents"/>
              <w:bidi w:val="0"/>
              <w:spacing w:before="0" w:after="283"/>
              <w:jc w:val="right"/>
              <w:rPr/>
            </w:pPr>
            <w:r>
              <w:rPr/>
              <w:t>57,874</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53" w:type="dxa"/>
            <w:tcBorders/>
            <w:shd w:fill="FFFFFF" w:val="clear"/>
            <w:vAlign w:val="center"/>
          </w:tcPr>
          <w:p>
            <w:pPr>
              <w:pStyle w:val="TableContents"/>
              <w:bidi w:val="0"/>
              <w:spacing w:before="0" w:after="283"/>
              <w:jc w:val="left"/>
              <w:rPr/>
            </w:pPr>
            <w:r>
              <w:rPr/>
              <w:t> </w:t>
            </w:r>
          </w:p>
        </w:tc>
        <w:tc>
          <w:tcPr>
            <w:tcW w:w="1156" w:type="dxa"/>
            <w:tcBorders/>
            <w:shd w:fill="FFFFFF" w:val="clear"/>
            <w:vAlign w:val="center"/>
          </w:tcPr>
          <w:p>
            <w:pPr>
              <w:pStyle w:val="TableContents"/>
              <w:bidi w:val="0"/>
              <w:spacing w:before="0" w:after="283"/>
              <w:jc w:val="right"/>
              <w:rPr/>
            </w:pPr>
            <w:r>
              <w:rPr/>
              <w:t>5,503</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53" w:type="dxa"/>
            <w:tcBorders/>
            <w:shd w:fill="FFFFFF" w:val="clear"/>
            <w:vAlign w:val="center"/>
          </w:tcPr>
          <w:p>
            <w:pPr>
              <w:pStyle w:val="TableContents"/>
              <w:bidi w:val="0"/>
              <w:spacing w:before="0" w:after="283"/>
              <w:jc w:val="left"/>
              <w:rPr/>
            </w:pPr>
            <w:r>
              <w:rPr/>
              <w:t> </w:t>
            </w:r>
          </w:p>
        </w:tc>
        <w:tc>
          <w:tcPr>
            <w:tcW w:w="1156" w:type="dxa"/>
            <w:tcBorders/>
            <w:shd w:fill="FFFFFF" w:val="clear"/>
            <w:vAlign w:val="center"/>
          </w:tcPr>
          <w:p>
            <w:pPr>
              <w:pStyle w:val="TableContents"/>
              <w:bidi w:val="0"/>
              <w:spacing w:before="0" w:after="283"/>
              <w:jc w:val="right"/>
              <w:rPr/>
            </w:pPr>
            <w:r>
              <w:rPr/>
              <w:t>1,158</w:t>
            </w:r>
          </w:p>
        </w:tc>
        <w:tc>
          <w:tcPr>
            <w:tcW w:w="110" w:type="dxa"/>
            <w:tcBorders/>
            <w:shd w:fill="FFFFFF" w:val="clear"/>
            <w:vAlign w:val="center"/>
          </w:tcPr>
          <w:p>
            <w:pPr>
              <w:pStyle w:val="TableContents"/>
              <w:bidi w:val="0"/>
              <w:spacing w:before="0" w:after="283"/>
              <w:jc w:val="left"/>
              <w:rPr/>
            </w:pPr>
            <w:r>
              <w:rPr/>
              <w:t> </w:t>
            </w:r>
          </w:p>
        </w:tc>
      </w:tr>
      <w:tr>
        <w:trPr/>
        <w:tc>
          <w:tcPr>
            <w:tcW w:w="2045" w:type="dxa"/>
            <w:tcBorders/>
            <w:shd w:fill="EEEEEE" w:val="clear"/>
            <w:vAlign w:val="center"/>
          </w:tcPr>
          <w:p>
            <w:pPr>
              <w:pStyle w:val="TableContents"/>
              <w:bidi w:val="0"/>
              <w:spacing w:before="0" w:after="283"/>
              <w:jc w:val="left"/>
              <w:rPr/>
            </w:pPr>
            <w:r>
              <w:rPr/>
              <w:t>Diluted</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pPr>
            <w:r>
              <w:rPr/>
              <w:t> </w:t>
            </w:r>
          </w:p>
        </w:tc>
        <w:tc>
          <w:tcPr>
            <w:tcW w:w="1156" w:type="dxa"/>
            <w:tcBorders/>
            <w:shd w:fill="EEEEEE" w:val="clear"/>
            <w:vAlign w:val="center"/>
          </w:tcPr>
          <w:p>
            <w:pPr>
              <w:pStyle w:val="TableContents"/>
              <w:bidi w:val="0"/>
              <w:spacing w:before="0" w:after="283"/>
              <w:jc w:val="right"/>
              <w:rPr/>
            </w:pPr>
            <w:r>
              <w:rPr/>
              <w:t>275,113</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pPr>
            <w:r>
              <w:rPr/>
              <w:t> </w:t>
            </w:r>
          </w:p>
        </w:tc>
        <w:tc>
          <w:tcPr>
            <w:tcW w:w="1156" w:type="dxa"/>
            <w:tcBorders/>
            <w:shd w:fill="EEEEEE" w:val="clear"/>
            <w:vAlign w:val="center"/>
          </w:tcPr>
          <w:p>
            <w:pPr>
              <w:pStyle w:val="TableContents"/>
              <w:bidi w:val="0"/>
              <w:spacing w:before="0" w:after="283"/>
              <w:jc w:val="right"/>
              <w:rPr/>
            </w:pPr>
            <w:r>
              <w:rPr/>
              <w:t>57,874</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pPr>
            <w:r>
              <w:rPr/>
              <w:t> </w:t>
            </w:r>
          </w:p>
        </w:tc>
        <w:tc>
          <w:tcPr>
            <w:tcW w:w="1156" w:type="dxa"/>
            <w:tcBorders/>
            <w:shd w:fill="EEEEEE" w:val="clear"/>
            <w:vAlign w:val="center"/>
          </w:tcPr>
          <w:p>
            <w:pPr>
              <w:pStyle w:val="TableContents"/>
              <w:bidi w:val="0"/>
              <w:spacing w:before="0" w:after="283"/>
              <w:jc w:val="right"/>
              <w:rPr/>
            </w:pPr>
            <w:r>
              <w:rPr/>
              <w:t>5,503</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pPr>
            <w:r>
              <w:rPr/>
              <w:t> </w:t>
            </w:r>
          </w:p>
        </w:tc>
        <w:tc>
          <w:tcPr>
            <w:tcW w:w="1156" w:type="dxa"/>
            <w:tcBorders/>
            <w:shd w:fill="EEEEEE" w:val="clear"/>
            <w:vAlign w:val="center"/>
          </w:tcPr>
          <w:p>
            <w:pPr>
              <w:pStyle w:val="TableContents"/>
              <w:bidi w:val="0"/>
              <w:spacing w:before="0" w:after="283"/>
              <w:jc w:val="right"/>
              <w:rPr/>
            </w:pPr>
            <w:r>
              <w:rPr/>
              <w:t>1,158</w:t>
            </w:r>
          </w:p>
        </w:tc>
        <w:tc>
          <w:tcPr>
            <w:tcW w:w="110" w:type="dxa"/>
            <w:tcBorders/>
            <w:shd w:fill="EEEEEE" w:val="clear"/>
            <w:vAlign w:val="center"/>
          </w:tcPr>
          <w:p>
            <w:pPr>
              <w:pStyle w:val="TableContents"/>
              <w:bidi w:val="0"/>
              <w:spacing w:before="0" w:after="283"/>
              <w:jc w:val="left"/>
              <w:rPr/>
            </w:pPr>
            <w:r>
              <w:rPr/>
              <w:t> </w:t>
            </w:r>
          </w:p>
        </w:tc>
      </w:tr>
      <w:tr>
        <w:trPr/>
        <w:tc>
          <w:tcPr>
            <w:tcW w:w="204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53" w:type="dxa"/>
            <w:tcBorders/>
            <w:shd w:fill="FFFFFF" w:val="clear"/>
            <w:vAlign w:val="center"/>
          </w:tcPr>
          <w:p>
            <w:pPr>
              <w:pStyle w:val="TableContents"/>
              <w:bidi w:val="0"/>
              <w:spacing w:before="0" w:after="283"/>
              <w:jc w:val="left"/>
              <w:rPr/>
            </w:pPr>
            <w:r>
              <w:rPr/>
              <w:t> </w:t>
            </w:r>
          </w:p>
        </w:tc>
        <w:tc>
          <w:tcPr>
            <w:tcW w:w="1156"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53" w:type="dxa"/>
            <w:tcBorders/>
            <w:shd w:fill="FFFFFF" w:val="clear"/>
            <w:vAlign w:val="center"/>
          </w:tcPr>
          <w:p>
            <w:pPr>
              <w:pStyle w:val="TableContents"/>
              <w:bidi w:val="0"/>
              <w:spacing w:before="0" w:after="283"/>
              <w:jc w:val="left"/>
              <w:rPr/>
            </w:pPr>
            <w:r>
              <w:rPr/>
              <w:t> </w:t>
            </w:r>
          </w:p>
        </w:tc>
        <w:tc>
          <w:tcPr>
            <w:tcW w:w="1156"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53" w:type="dxa"/>
            <w:tcBorders/>
            <w:shd w:fill="FFFFFF" w:val="clear"/>
            <w:vAlign w:val="center"/>
          </w:tcPr>
          <w:p>
            <w:pPr>
              <w:pStyle w:val="TableContents"/>
              <w:bidi w:val="0"/>
              <w:spacing w:before="0" w:after="283"/>
              <w:jc w:val="left"/>
              <w:rPr/>
            </w:pPr>
            <w:r>
              <w:rPr/>
              <w:t> </w:t>
            </w:r>
          </w:p>
        </w:tc>
        <w:tc>
          <w:tcPr>
            <w:tcW w:w="1156"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53" w:type="dxa"/>
            <w:tcBorders/>
            <w:shd w:fill="FFFFFF" w:val="clear"/>
            <w:vAlign w:val="center"/>
          </w:tcPr>
          <w:p>
            <w:pPr>
              <w:pStyle w:val="TableContents"/>
              <w:bidi w:val="0"/>
              <w:spacing w:before="0" w:after="283"/>
              <w:jc w:val="left"/>
              <w:rPr/>
            </w:pPr>
            <w:r>
              <w:rPr/>
              <w:t> </w:t>
            </w:r>
          </w:p>
        </w:tc>
        <w:tc>
          <w:tcPr>
            <w:tcW w:w="1156"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p>
        </w:tc>
      </w:tr>
      <w:tr>
        <w:trPr/>
        <w:tc>
          <w:tcPr>
            <w:tcW w:w="2045" w:type="dxa"/>
            <w:tcBorders/>
            <w:shd w:fill="EEEEEE" w:val="clear"/>
            <w:vAlign w:val="center"/>
          </w:tcPr>
          <w:p>
            <w:pPr>
              <w:pStyle w:val="TableContents"/>
              <w:bidi w:val="0"/>
              <w:spacing w:before="0" w:after="283"/>
              <w:jc w:val="left"/>
              <w:rPr>
                <w:b/>
              </w:rPr>
            </w:pPr>
            <w:r>
              <w:rPr>
                <w:b/>
              </w:rPr>
              <w:t>Loss per Share</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pPr>
            <w:r>
              <w:rPr/>
              <w:t> </w:t>
            </w:r>
          </w:p>
        </w:tc>
        <w:tc>
          <w:tcPr>
            <w:tcW w:w="1156"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pPr>
            <w:r>
              <w:rPr/>
              <w:t> </w:t>
            </w:r>
          </w:p>
        </w:tc>
        <w:tc>
          <w:tcPr>
            <w:tcW w:w="1156"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pPr>
            <w:r>
              <w:rPr/>
              <w:t> </w:t>
            </w:r>
          </w:p>
        </w:tc>
        <w:tc>
          <w:tcPr>
            <w:tcW w:w="1156"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pPr>
            <w:r>
              <w:rPr/>
              <w:t> </w:t>
            </w:r>
          </w:p>
        </w:tc>
        <w:tc>
          <w:tcPr>
            <w:tcW w:w="1156" w:type="dxa"/>
            <w:tcBorders/>
            <w:shd w:fill="EEEEEE" w:val="clear"/>
            <w:vAlign w:val="center"/>
          </w:tcPr>
          <w:p>
            <w:pPr>
              <w:pStyle w:val="TableContents"/>
              <w:bidi w:val="0"/>
              <w:spacing w:before="0" w:after="283"/>
              <w:jc w:val="right"/>
              <w:rPr/>
            </w:pPr>
            <w:r>
              <w:rPr/>
              <w:t> </w:t>
            </w:r>
          </w:p>
        </w:tc>
        <w:tc>
          <w:tcPr>
            <w:tcW w:w="110" w:type="dxa"/>
            <w:tcBorders/>
            <w:shd w:fill="EEEEEE" w:val="clear"/>
            <w:vAlign w:val="center"/>
          </w:tcPr>
          <w:p>
            <w:pPr>
              <w:pStyle w:val="TableContents"/>
              <w:bidi w:val="0"/>
              <w:spacing w:before="0" w:after="283"/>
              <w:jc w:val="left"/>
              <w:rPr/>
            </w:pPr>
            <w:r>
              <w:rPr/>
              <w:t> </w:t>
            </w:r>
          </w:p>
        </w:tc>
      </w:tr>
      <w:tr>
        <w:trPr/>
        <w:tc>
          <w:tcPr>
            <w:tcW w:w="2045" w:type="dxa"/>
            <w:tcBorders/>
            <w:shd w:fill="FFFFFF" w:val="clear"/>
            <w:vAlign w:val="center"/>
          </w:tcPr>
          <w:p>
            <w:pPr>
              <w:pStyle w:val="TableContents"/>
              <w:bidi w:val="0"/>
              <w:spacing w:before="0" w:after="283"/>
              <w:jc w:val="left"/>
              <w:rPr/>
            </w:pPr>
            <w:r>
              <w:rPr/>
              <w:t>Basic</w:t>
            </w:r>
          </w:p>
        </w:tc>
        <w:tc>
          <w:tcPr>
            <w:tcW w:w="60" w:type="dxa"/>
            <w:tcBorders/>
            <w:shd w:fill="FFFFFF" w:val="clear"/>
            <w:vAlign w:val="center"/>
          </w:tcPr>
          <w:p>
            <w:pPr>
              <w:pStyle w:val="TableContents"/>
              <w:bidi w:val="0"/>
              <w:spacing w:before="0" w:after="283"/>
              <w:jc w:val="left"/>
              <w:rPr/>
            </w:pPr>
            <w:r>
              <w:rPr/>
              <w:t> </w:t>
            </w:r>
          </w:p>
        </w:tc>
        <w:tc>
          <w:tcPr>
            <w:tcW w:w="153" w:type="dxa"/>
            <w:tcBorders/>
            <w:shd w:fill="FFFFFF" w:val="clear"/>
            <w:vAlign w:val="center"/>
          </w:tcPr>
          <w:p>
            <w:pPr>
              <w:pStyle w:val="TableContents"/>
              <w:bidi w:val="0"/>
              <w:spacing w:before="0" w:after="283"/>
              <w:jc w:val="left"/>
              <w:rPr/>
            </w:pPr>
            <w:r>
              <w:rPr/>
              <w:t>$</w:t>
            </w:r>
          </w:p>
        </w:tc>
        <w:tc>
          <w:tcPr>
            <w:tcW w:w="1156" w:type="dxa"/>
            <w:tcBorders/>
            <w:shd w:fill="FFFFFF" w:val="clear"/>
            <w:vAlign w:val="center"/>
          </w:tcPr>
          <w:p>
            <w:pPr>
              <w:pStyle w:val="TableContents"/>
              <w:bidi w:val="0"/>
              <w:spacing w:before="0" w:after="283"/>
              <w:jc w:val="right"/>
              <w:rPr/>
            </w:pPr>
            <w:r>
              <w:rPr/>
              <w:t>(22.08</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53" w:type="dxa"/>
            <w:tcBorders/>
            <w:shd w:fill="FFFFFF" w:val="clear"/>
            <w:vAlign w:val="center"/>
          </w:tcPr>
          <w:p>
            <w:pPr>
              <w:pStyle w:val="TableContents"/>
              <w:bidi w:val="0"/>
              <w:spacing w:before="0" w:after="283"/>
              <w:jc w:val="left"/>
              <w:rPr/>
            </w:pPr>
            <w:r>
              <w:rPr/>
              <w:t>$</w:t>
            </w:r>
          </w:p>
        </w:tc>
        <w:tc>
          <w:tcPr>
            <w:tcW w:w="1156" w:type="dxa"/>
            <w:tcBorders/>
            <w:shd w:fill="FFFFFF" w:val="clear"/>
            <w:vAlign w:val="center"/>
          </w:tcPr>
          <w:p>
            <w:pPr>
              <w:pStyle w:val="TableContents"/>
              <w:bidi w:val="0"/>
              <w:spacing w:before="0" w:after="283"/>
              <w:jc w:val="right"/>
              <w:rPr/>
            </w:pPr>
            <w:r>
              <w:rPr/>
              <w:t>(154.70</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53" w:type="dxa"/>
            <w:tcBorders/>
            <w:shd w:fill="FFFFFF" w:val="clear"/>
            <w:vAlign w:val="center"/>
          </w:tcPr>
          <w:p>
            <w:pPr>
              <w:pStyle w:val="TableContents"/>
              <w:bidi w:val="0"/>
              <w:spacing w:before="0" w:after="283"/>
              <w:jc w:val="left"/>
              <w:rPr/>
            </w:pPr>
            <w:r>
              <w:rPr/>
              <w:t>$</w:t>
            </w:r>
          </w:p>
        </w:tc>
        <w:tc>
          <w:tcPr>
            <w:tcW w:w="1156" w:type="dxa"/>
            <w:tcBorders/>
            <w:shd w:fill="FFFFFF" w:val="clear"/>
            <w:vAlign w:val="center"/>
          </w:tcPr>
          <w:p>
            <w:pPr>
              <w:pStyle w:val="TableContents"/>
              <w:bidi w:val="0"/>
              <w:spacing w:before="0" w:after="283"/>
              <w:jc w:val="right"/>
              <w:rPr/>
            </w:pPr>
            <w:r>
              <w:rPr/>
              <w:t>(1,104.03</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53" w:type="dxa"/>
            <w:tcBorders/>
            <w:shd w:fill="FFFFFF" w:val="clear"/>
            <w:vAlign w:val="center"/>
          </w:tcPr>
          <w:p>
            <w:pPr>
              <w:pStyle w:val="TableContents"/>
              <w:bidi w:val="0"/>
              <w:spacing w:before="0" w:after="283"/>
              <w:jc w:val="left"/>
              <w:rPr/>
            </w:pPr>
            <w:r>
              <w:rPr/>
              <w:t>$</w:t>
            </w:r>
          </w:p>
        </w:tc>
        <w:tc>
          <w:tcPr>
            <w:tcW w:w="1156" w:type="dxa"/>
            <w:tcBorders/>
            <w:shd w:fill="FFFFFF" w:val="clear"/>
            <w:vAlign w:val="center"/>
          </w:tcPr>
          <w:p>
            <w:pPr>
              <w:pStyle w:val="TableContents"/>
              <w:bidi w:val="0"/>
              <w:spacing w:before="0" w:after="283"/>
              <w:jc w:val="right"/>
              <w:rPr/>
            </w:pPr>
            <w:r>
              <w:rPr/>
              <w:t>(7,731.59</w:t>
            </w:r>
          </w:p>
        </w:tc>
        <w:tc>
          <w:tcPr>
            <w:tcW w:w="110" w:type="dxa"/>
            <w:tcBorders/>
            <w:shd w:fill="FFFFFF" w:val="clear"/>
            <w:vAlign w:val="center"/>
          </w:tcPr>
          <w:p>
            <w:pPr>
              <w:pStyle w:val="TableContents"/>
              <w:bidi w:val="0"/>
              <w:spacing w:before="0" w:after="283"/>
              <w:jc w:val="left"/>
              <w:rPr/>
            </w:pPr>
            <w:r>
              <w:rPr/>
              <w:t>)</w:t>
            </w:r>
          </w:p>
        </w:tc>
      </w:tr>
      <w:tr>
        <w:trPr/>
        <w:tc>
          <w:tcPr>
            <w:tcW w:w="2045" w:type="dxa"/>
            <w:tcBorders/>
            <w:shd w:fill="EEEEEE" w:val="clear"/>
            <w:vAlign w:val="center"/>
          </w:tcPr>
          <w:p>
            <w:pPr>
              <w:pStyle w:val="TableContents"/>
              <w:bidi w:val="0"/>
              <w:spacing w:before="0" w:after="283"/>
              <w:jc w:val="left"/>
              <w:rPr/>
            </w:pPr>
            <w:r>
              <w:rPr/>
              <w:t>Diluted</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pPr>
            <w:r>
              <w:rPr/>
              <w:t>$</w:t>
            </w:r>
          </w:p>
        </w:tc>
        <w:tc>
          <w:tcPr>
            <w:tcW w:w="1156" w:type="dxa"/>
            <w:tcBorders/>
            <w:shd w:fill="EEEEEE" w:val="clear"/>
            <w:vAlign w:val="center"/>
          </w:tcPr>
          <w:p>
            <w:pPr>
              <w:pStyle w:val="TableContents"/>
              <w:bidi w:val="0"/>
              <w:spacing w:before="0" w:after="283"/>
              <w:jc w:val="right"/>
              <w:rPr/>
            </w:pPr>
            <w:r>
              <w:rPr/>
              <w:t>(22.08</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pPr>
            <w:r>
              <w:rPr/>
              <w:t>$</w:t>
            </w:r>
          </w:p>
        </w:tc>
        <w:tc>
          <w:tcPr>
            <w:tcW w:w="1156" w:type="dxa"/>
            <w:tcBorders/>
            <w:shd w:fill="EEEEEE" w:val="clear"/>
            <w:vAlign w:val="center"/>
          </w:tcPr>
          <w:p>
            <w:pPr>
              <w:pStyle w:val="TableContents"/>
              <w:bidi w:val="0"/>
              <w:spacing w:before="0" w:after="283"/>
              <w:jc w:val="right"/>
              <w:rPr/>
            </w:pPr>
            <w:r>
              <w:rPr/>
              <w:t>(154.70</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pPr>
            <w:r>
              <w:rPr/>
              <w:t>$</w:t>
            </w:r>
          </w:p>
        </w:tc>
        <w:tc>
          <w:tcPr>
            <w:tcW w:w="1156" w:type="dxa"/>
            <w:tcBorders/>
            <w:shd w:fill="EEEEEE" w:val="clear"/>
            <w:vAlign w:val="center"/>
          </w:tcPr>
          <w:p>
            <w:pPr>
              <w:pStyle w:val="TableContents"/>
              <w:bidi w:val="0"/>
              <w:spacing w:before="0" w:after="283"/>
              <w:jc w:val="right"/>
              <w:rPr/>
            </w:pPr>
            <w:r>
              <w:rPr/>
              <w:t>(1,104.03</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53" w:type="dxa"/>
            <w:tcBorders/>
            <w:shd w:fill="EEEEEE" w:val="clear"/>
            <w:vAlign w:val="center"/>
          </w:tcPr>
          <w:p>
            <w:pPr>
              <w:pStyle w:val="TableContents"/>
              <w:bidi w:val="0"/>
              <w:spacing w:before="0" w:after="283"/>
              <w:jc w:val="left"/>
              <w:rPr/>
            </w:pPr>
            <w:r>
              <w:rPr/>
              <w:t>$</w:t>
            </w:r>
          </w:p>
        </w:tc>
        <w:tc>
          <w:tcPr>
            <w:tcW w:w="1156" w:type="dxa"/>
            <w:tcBorders/>
            <w:shd w:fill="EEEEEE" w:val="clear"/>
            <w:vAlign w:val="center"/>
          </w:tcPr>
          <w:p>
            <w:pPr>
              <w:pStyle w:val="TableContents"/>
              <w:bidi w:val="0"/>
              <w:spacing w:before="0" w:after="283"/>
              <w:jc w:val="right"/>
              <w:rPr/>
            </w:pPr>
            <w:r>
              <w:rPr/>
              <w:t>(7,731.59</w:t>
            </w:r>
          </w:p>
        </w:tc>
        <w:tc>
          <w:tcPr>
            <w:tcW w:w="110" w:type="dxa"/>
            <w:tcBorders/>
            <w:shd w:fill="EEEEEE" w:val="clear"/>
            <w:vAlign w:val="center"/>
          </w:tcPr>
          <w:p>
            <w:pPr>
              <w:pStyle w:val="TableContents"/>
              <w:bidi w:val="0"/>
              <w:spacing w:before="0" w:after="283"/>
              <w:jc w:val="left"/>
              <w:rPr/>
            </w:pPr>
            <w:r>
              <w:rPr/>
              <w:t>)</w:t>
            </w:r>
          </w:p>
        </w:tc>
      </w:tr>
    </w:tbl>
    <w:p>
      <w:pPr>
        <w:pStyle w:val="TextBody"/>
        <w:bidi w:val="0"/>
        <w:spacing w:before="0" w:after="283"/>
        <w:jc w:val="left"/>
        <w:rPr/>
      </w:pPr>
      <w:r>
        <w:rPr/>
        <w:t> </w:t>
      </w:r>
    </w:p>
    <w:tbl>
      <w:tblPr>
        <w:tblW w:w="7856" w:type="dxa"/>
        <w:jc w:val="left"/>
        <w:tblInd w:w="0" w:type="dxa"/>
        <w:tblLayout w:type="fixed"/>
        <w:tblCellMar>
          <w:top w:w="0" w:type="dxa"/>
          <w:left w:w="0" w:type="dxa"/>
          <w:bottom w:w="0" w:type="dxa"/>
          <w:right w:w="0" w:type="dxa"/>
        </w:tblCellMar>
      </w:tblPr>
      <w:tblGrid>
        <w:gridCol w:w="2045"/>
        <w:gridCol w:w="60"/>
        <w:gridCol w:w="146"/>
        <w:gridCol w:w="1148"/>
        <w:gridCol w:w="95"/>
        <w:gridCol w:w="60"/>
        <w:gridCol w:w="151"/>
        <w:gridCol w:w="1143"/>
        <w:gridCol w:w="95"/>
        <w:gridCol w:w="60"/>
        <w:gridCol w:w="151"/>
        <w:gridCol w:w="1143"/>
        <w:gridCol w:w="95"/>
        <w:gridCol w:w="60"/>
        <w:gridCol w:w="151"/>
        <w:gridCol w:w="1143"/>
        <w:gridCol w:w="110"/>
      </w:tblGrid>
      <w:tr>
        <w:trPr/>
        <w:tc>
          <w:tcPr>
            <w:tcW w:w="204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743" w:type="dxa"/>
            <w:gridSpan w:val="6"/>
            <w:tcBorders/>
            <w:shd w:fill="1F487D" w:val="clear"/>
            <w:vAlign w:val="center"/>
          </w:tcPr>
          <w:p>
            <w:pPr>
              <w:pStyle w:val="TableContents"/>
              <w:bidi w:val="0"/>
              <w:spacing w:before="0" w:after="283"/>
              <w:jc w:val="center"/>
              <w:rPr>
                <w:b/>
              </w:rPr>
            </w:pPr>
            <w:r>
              <w:rPr>
                <w:b/>
              </w:rPr>
              <w:t>PRE-SPLIT</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743" w:type="dxa"/>
            <w:gridSpan w:val="6"/>
            <w:tcBorders/>
            <w:shd w:fill="4F81BD" w:val="clear"/>
            <w:vAlign w:val="center"/>
          </w:tcPr>
          <w:p>
            <w:pPr>
              <w:pStyle w:val="TableContents"/>
              <w:bidi w:val="0"/>
              <w:spacing w:before="0" w:after="283"/>
              <w:jc w:val="center"/>
              <w:rPr>
                <w:b/>
              </w:rPr>
            </w:pPr>
            <w:r>
              <w:rPr>
                <w:b/>
              </w:rPr>
              <w:t>POST-SPLIT</w:t>
            </w:r>
          </w:p>
        </w:tc>
        <w:tc>
          <w:tcPr>
            <w:tcW w:w="110" w:type="dxa"/>
            <w:tcBorders/>
            <w:vAlign w:val="center"/>
          </w:tcPr>
          <w:p>
            <w:pPr>
              <w:pStyle w:val="TableContents"/>
              <w:bidi w:val="0"/>
              <w:spacing w:before="0" w:after="283"/>
              <w:jc w:val="left"/>
              <w:rPr/>
            </w:pPr>
            <w:r>
              <w:rPr/>
              <w:t> </w:t>
            </w:r>
          </w:p>
        </w:tc>
      </w:tr>
      <w:tr>
        <w:trPr/>
        <w:tc>
          <w:tcPr>
            <w:tcW w:w="204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743" w:type="dxa"/>
            <w:gridSpan w:val="6"/>
            <w:tcBorders>
              <w:bottom w:val="single" w:sz="8" w:space="0" w:color="000000"/>
            </w:tcBorders>
            <w:tcMar>
              <w:bottom w:w="28" w:type="dxa"/>
            </w:tcMar>
            <w:vAlign w:val="center"/>
          </w:tcPr>
          <w:p>
            <w:pPr>
              <w:pStyle w:val="TableContents"/>
              <w:bidi w:val="0"/>
              <w:spacing w:before="0" w:after="283"/>
              <w:jc w:val="center"/>
              <w:rPr>
                <w:b/>
              </w:rPr>
            </w:pPr>
            <w:r>
              <w:rPr>
                <w:b/>
              </w:rPr>
              <w:t>3 Months Ended</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743" w:type="dxa"/>
            <w:gridSpan w:val="6"/>
            <w:tcBorders>
              <w:bottom w:val="single" w:sz="8" w:space="0" w:color="000000"/>
            </w:tcBorders>
            <w:tcMar>
              <w:bottom w:w="28" w:type="dxa"/>
            </w:tcMar>
            <w:vAlign w:val="center"/>
          </w:tcPr>
          <w:p>
            <w:pPr>
              <w:pStyle w:val="TableContents"/>
              <w:bidi w:val="0"/>
              <w:spacing w:before="0" w:after="283"/>
              <w:jc w:val="center"/>
              <w:rPr>
                <w:b/>
              </w:rPr>
            </w:pPr>
            <w:r>
              <w:rPr>
                <w:b/>
              </w:rPr>
              <w:t>3 Months Ended</w:t>
            </w:r>
          </w:p>
        </w:tc>
        <w:tc>
          <w:tcPr>
            <w:tcW w:w="110" w:type="dxa"/>
            <w:tcBorders/>
            <w:vAlign w:val="center"/>
          </w:tcPr>
          <w:p>
            <w:pPr>
              <w:pStyle w:val="TableContents"/>
              <w:bidi w:val="0"/>
              <w:spacing w:before="0" w:after="283"/>
              <w:jc w:val="left"/>
              <w:rPr/>
            </w:pPr>
            <w:r>
              <w:rPr/>
              <w:t> </w:t>
            </w:r>
          </w:p>
        </w:tc>
      </w:tr>
      <w:tr>
        <w:trPr/>
        <w:tc>
          <w:tcPr>
            <w:tcW w:w="204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94" w:type="dxa"/>
            <w:gridSpan w:val="2"/>
            <w:tcBorders>
              <w:bottom w:val="single" w:sz="8" w:space="0" w:color="000000"/>
            </w:tcBorders>
            <w:tcMar>
              <w:bottom w:w="28" w:type="dxa"/>
            </w:tcMar>
            <w:vAlign w:val="center"/>
          </w:tcPr>
          <w:p>
            <w:pPr>
              <w:pStyle w:val="TableContents"/>
              <w:bidi w:val="0"/>
              <w:spacing w:before="0" w:after="283"/>
              <w:jc w:val="center"/>
              <w:rPr>
                <w:b/>
              </w:rPr>
            </w:pPr>
            <w:r>
              <w:rPr>
                <w:b/>
              </w:rPr>
              <w:t>Sep 30, 2024</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94" w:type="dxa"/>
            <w:gridSpan w:val="2"/>
            <w:tcBorders>
              <w:bottom w:val="single" w:sz="8" w:space="0" w:color="000000"/>
            </w:tcBorders>
            <w:tcMar>
              <w:bottom w:w="28" w:type="dxa"/>
            </w:tcMar>
            <w:vAlign w:val="center"/>
          </w:tcPr>
          <w:p>
            <w:pPr>
              <w:pStyle w:val="TableContents"/>
              <w:bidi w:val="0"/>
              <w:spacing w:before="0" w:after="283"/>
              <w:jc w:val="center"/>
              <w:rPr>
                <w:b/>
              </w:rPr>
            </w:pPr>
            <w:r>
              <w:rPr>
                <w:b/>
              </w:rPr>
              <w:t>Sep 30, 2023</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94" w:type="dxa"/>
            <w:gridSpan w:val="2"/>
            <w:tcBorders>
              <w:bottom w:val="single" w:sz="8" w:space="0" w:color="000000"/>
            </w:tcBorders>
            <w:tcMar>
              <w:bottom w:w="28" w:type="dxa"/>
            </w:tcMar>
            <w:vAlign w:val="center"/>
          </w:tcPr>
          <w:p>
            <w:pPr>
              <w:pStyle w:val="TableContents"/>
              <w:bidi w:val="0"/>
              <w:spacing w:before="0" w:after="283"/>
              <w:jc w:val="center"/>
              <w:rPr>
                <w:b/>
              </w:rPr>
            </w:pPr>
            <w:r>
              <w:rPr>
                <w:b/>
              </w:rPr>
              <w:t>Sep 30, 2024</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94" w:type="dxa"/>
            <w:gridSpan w:val="2"/>
            <w:tcBorders>
              <w:bottom w:val="single" w:sz="8" w:space="0" w:color="000000"/>
            </w:tcBorders>
            <w:tcMar>
              <w:bottom w:w="28" w:type="dxa"/>
            </w:tcMar>
            <w:vAlign w:val="center"/>
          </w:tcPr>
          <w:p>
            <w:pPr>
              <w:pStyle w:val="TableContents"/>
              <w:bidi w:val="0"/>
              <w:spacing w:before="0" w:after="283"/>
              <w:jc w:val="center"/>
              <w:rPr>
                <w:b/>
              </w:rPr>
            </w:pPr>
            <w:r>
              <w:rPr>
                <w:b/>
              </w:rPr>
              <w:t>Sep 30, 2023</w:t>
            </w:r>
          </w:p>
        </w:tc>
        <w:tc>
          <w:tcPr>
            <w:tcW w:w="110" w:type="dxa"/>
            <w:tcBorders/>
            <w:vAlign w:val="center"/>
          </w:tcPr>
          <w:p>
            <w:pPr>
              <w:pStyle w:val="TableContents"/>
              <w:bidi w:val="0"/>
              <w:spacing w:before="0" w:after="283"/>
              <w:jc w:val="left"/>
              <w:rPr/>
            </w:pPr>
            <w:r>
              <w:rPr/>
              <w:t> </w:t>
            </w:r>
          </w:p>
        </w:tc>
      </w:tr>
      <w:tr>
        <w:trPr/>
        <w:tc>
          <w:tcPr>
            <w:tcW w:w="2045" w:type="dxa"/>
            <w:tcBorders/>
            <w:shd w:fill="EEEEEE" w:val="clear"/>
            <w:vAlign w:val="center"/>
          </w:tcPr>
          <w:p>
            <w:pPr>
              <w:pStyle w:val="TableContents"/>
              <w:bidi w:val="0"/>
              <w:spacing w:before="0" w:after="283"/>
              <w:jc w:val="left"/>
              <w:rPr>
                <w:b/>
              </w:rPr>
            </w:pPr>
            <w:r>
              <w:rPr>
                <w:b/>
              </w:rPr>
              <w:t>Net Loss</w:t>
            </w:r>
          </w:p>
        </w:tc>
        <w:tc>
          <w:tcPr>
            <w:tcW w:w="60" w:type="dxa"/>
            <w:tcBorders/>
            <w:shd w:fill="EEEEEE" w:val="clear"/>
            <w:vAlign w:val="center"/>
          </w:tcPr>
          <w:p>
            <w:pPr>
              <w:pStyle w:val="TableContents"/>
              <w:bidi w:val="0"/>
              <w:spacing w:before="0" w:after="283"/>
              <w:jc w:val="left"/>
              <w:rPr/>
            </w:pPr>
            <w:r>
              <w:rPr/>
              <w:t> </w:t>
            </w:r>
          </w:p>
        </w:tc>
        <w:tc>
          <w:tcPr>
            <w:tcW w:w="146" w:type="dxa"/>
            <w:tcBorders/>
            <w:shd w:fill="EEEEEE" w:val="clear"/>
            <w:vAlign w:val="center"/>
          </w:tcPr>
          <w:p>
            <w:pPr>
              <w:pStyle w:val="TableContents"/>
              <w:bidi w:val="0"/>
              <w:spacing w:before="0" w:after="283"/>
              <w:jc w:val="left"/>
              <w:rPr>
                <w:b/>
              </w:rPr>
            </w:pPr>
            <w:r>
              <w:rPr>
                <w:b/>
              </w:rPr>
              <w:t>$</w:t>
            </w:r>
          </w:p>
        </w:tc>
        <w:tc>
          <w:tcPr>
            <w:tcW w:w="1148" w:type="dxa"/>
            <w:tcBorders/>
            <w:shd w:fill="EEEEEE" w:val="clear"/>
            <w:vAlign w:val="center"/>
          </w:tcPr>
          <w:p>
            <w:pPr>
              <w:pStyle w:val="TableContents"/>
              <w:bidi w:val="0"/>
              <w:spacing w:before="0" w:after="283"/>
              <w:jc w:val="right"/>
              <w:rPr>
                <w:b/>
              </w:rPr>
            </w:pPr>
            <w:r>
              <w:rPr>
                <w:b/>
              </w:rPr>
              <w:t>(5,605,934</w:t>
            </w:r>
          </w:p>
        </w:tc>
        <w:tc>
          <w:tcPr>
            <w:tcW w:w="95" w:type="dxa"/>
            <w:tcBorders/>
            <w:shd w:fill="EEEEEE" w:val="clear"/>
            <w:vAlign w:val="center"/>
          </w:tcPr>
          <w:p>
            <w:pPr>
              <w:pStyle w:val="TableContents"/>
              <w:bidi w:val="0"/>
              <w:spacing w:before="0" w:after="283"/>
              <w:jc w:val="left"/>
              <w:rPr>
                <w:b/>
              </w:rPr>
            </w:pPr>
            <w:r>
              <w:rPr>
                <w:b/>
              </w:rPr>
              <w:t>)</w:t>
            </w:r>
          </w:p>
        </w:tc>
        <w:tc>
          <w:tcPr>
            <w:tcW w:w="60" w:type="dxa"/>
            <w:tcBorders/>
            <w:shd w:fill="EEEEEE" w:val="clear"/>
            <w:vAlign w:val="center"/>
          </w:tcPr>
          <w:p>
            <w:pPr>
              <w:pStyle w:val="TableContents"/>
              <w:bidi w:val="0"/>
              <w:spacing w:before="0" w:after="283"/>
              <w:jc w:val="left"/>
              <w:rPr/>
            </w:pPr>
            <w:r>
              <w:rPr/>
              <w:t> </w:t>
            </w:r>
          </w:p>
        </w:tc>
        <w:tc>
          <w:tcPr>
            <w:tcW w:w="151" w:type="dxa"/>
            <w:tcBorders/>
            <w:shd w:fill="EEEEEE" w:val="clear"/>
            <w:vAlign w:val="center"/>
          </w:tcPr>
          <w:p>
            <w:pPr>
              <w:pStyle w:val="TableContents"/>
              <w:bidi w:val="0"/>
              <w:spacing w:before="0" w:after="283"/>
              <w:jc w:val="left"/>
              <w:rPr>
                <w:b/>
              </w:rPr>
            </w:pPr>
            <w:r>
              <w:rPr>
                <w:b/>
              </w:rPr>
              <w:t>$</w:t>
            </w:r>
          </w:p>
        </w:tc>
        <w:tc>
          <w:tcPr>
            <w:tcW w:w="1143" w:type="dxa"/>
            <w:tcBorders/>
            <w:shd w:fill="EEEEEE" w:val="clear"/>
            <w:vAlign w:val="center"/>
          </w:tcPr>
          <w:p>
            <w:pPr>
              <w:pStyle w:val="TableContents"/>
              <w:bidi w:val="0"/>
              <w:spacing w:before="0" w:after="283"/>
              <w:jc w:val="right"/>
              <w:rPr>
                <w:b/>
              </w:rPr>
            </w:pPr>
            <w:r>
              <w:rPr>
                <w:b/>
              </w:rPr>
              <w:t>(4,522,795</w:t>
            </w:r>
          </w:p>
        </w:tc>
        <w:tc>
          <w:tcPr>
            <w:tcW w:w="95" w:type="dxa"/>
            <w:tcBorders/>
            <w:shd w:fill="EEEEEE" w:val="clear"/>
            <w:vAlign w:val="center"/>
          </w:tcPr>
          <w:p>
            <w:pPr>
              <w:pStyle w:val="TableContents"/>
              <w:bidi w:val="0"/>
              <w:spacing w:before="0" w:after="283"/>
              <w:jc w:val="left"/>
              <w:rPr>
                <w:b/>
              </w:rPr>
            </w:pPr>
            <w:r>
              <w:rPr>
                <w:b/>
              </w:rPr>
              <w:t>)</w:t>
            </w:r>
          </w:p>
        </w:tc>
        <w:tc>
          <w:tcPr>
            <w:tcW w:w="60" w:type="dxa"/>
            <w:tcBorders/>
            <w:shd w:fill="EEEEEE" w:val="clear"/>
            <w:vAlign w:val="center"/>
          </w:tcPr>
          <w:p>
            <w:pPr>
              <w:pStyle w:val="TableContents"/>
              <w:bidi w:val="0"/>
              <w:spacing w:before="0" w:after="283"/>
              <w:jc w:val="left"/>
              <w:rPr/>
            </w:pPr>
            <w:r>
              <w:rPr/>
              <w:t> </w:t>
            </w:r>
          </w:p>
        </w:tc>
        <w:tc>
          <w:tcPr>
            <w:tcW w:w="151" w:type="dxa"/>
            <w:tcBorders/>
            <w:shd w:fill="EEEEEE" w:val="clear"/>
            <w:vAlign w:val="center"/>
          </w:tcPr>
          <w:p>
            <w:pPr>
              <w:pStyle w:val="TableContents"/>
              <w:bidi w:val="0"/>
              <w:spacing w:before="0" w:after="283"/>
              <w:jc w:val="left"/>
              <w:rPr>
                <w:b/>
              </w:rPr>
            </w:pPr>
            <w:r>
              <w:rPr>
                <w:b/>
              </w:rPr>
              <w:t>$</w:t>
            </w:r>
          </w:p>
        </w:tc>
        <w:tc>
          <w:tcPr>
            <w:tcW w:w="1143" w:type="dxa"/>
            <w:tcBorders/>
            <w:shd w:fill="EEEEEE" w:val="clear"/>
            <w:vAlign w:val="center"/>
          </w:tcPr>
          <w:p>
            <w:pPr>
              <w:pStyle w:val="TableContents"/>
              <w:bidi w:val="0"/>
              <w:spacing w:before="0" w:after="283"/>
              <w:jc w:val="right"/>
              <w:rPr>
                <w:b/>
              </w:rPr>
            </w:pPr>
            <w:r>
              <w:rPr>
                <w:b/>
              </w:rPr>
              <w:t>(5,605,934</w:t>
            </w:r>
          </w:p>
        </w:tc>
        <w:tc>
          <w:tcPr>
            <w:tcW w:w="95" w:type="dxa"/>
            <w:tcBorders/>
            <w:shd w:fill="EEEEEE" w:val="clear"/>
            <w:vAlign w:val="center"/>
          </w:tcPr>
          <w:p>
            <w:pPr>
              <w:pStyle w:val="TableContents"/>
              <w:bidi w:val="0"/>
              <w:spacing w:before="0" w:after="283"/>
              <w:jc w:val="left"/>
              <w:rPr>
                <w:b/>
              </w:rPr>
            </w:pPr>
            <w:r>
              <w:rPr>
                <w:b/>
              </w:rPr>
              <w:t>)</w:t>
            </w:r>
          </w:p>
        </w:tc>
        <w:tc>
          <w:tcPr>
            <w:tcW w:w="60" w:type="dxa"/>
            <w:tcBorders/>
            <w:shd w:fill="EEEEEE" w:val="clear"/>
            <w:vAlign w:val="center"/>
          </w:tcPr>
          <w:p>
            <w:pPr>
              <w:pStyle w:val="TableContents"/>
              <w:bidi w:val="0"/>
              <w:spacing w:before="0" w:after="283"/>
              <w:jc w:val="left"/>
              <w:rPr/>
            </w:pPr>
            <w:r>
              <w:rPr/>
              <w:t> </w:t>
            </w:r>
          </w:p>
        </w:tc>
        <w:tc>
          <w:tcPr>
            <w:tcW w:w="151" w:type="dxa"/>
            <w:tcBorders/>
            <w:shd w:fill="EEEEEE" w:val="clear"/>
            <w:vAlign w:val="center"/>
          </w:tcPr>
          <w:p>
            <w:pPr>
              <w:pStyle w:val="TableContents"/>
              <w:bidi w:val="0"/>
              <w:spacing w:before="0" w:after="283"/>
              <w:jc w:val="left"/>
              <w:rPr>
                <w:b/>
              </w:rPr>
            </w:pPr>
            <w:r>
              <w:rPr>
                <w:b/>
              </w:rPr>
              <w:t>$</w:t>
            </w:r>
          </w:p>
        </w:tc>
        <w:tc>
          <w:tcPr>
            <w:tcW w:w="1143" w:type="dxa"/>
            <w:tcBorders/>
            <w:shd w:fill="EEEEEE" w:val="clear"/>
            <w:vAlign w:val="center"/>
          </w:tcPr>
          <w:p>
            <w:pPr>
              <w:pStyle w:val="TableContents"/>
              <w:bidi w:val="0"/>
              <w:spacing w:before="0" w:after="283"/>
              <w:jc w:val="right"/>
              <w:rPr>
                <w:b/>
              </w:rPr>
            </w:pPr>
            <w:r>
              <w:rPr>
                <w:b/>
              </w:rPr>
              <w:t>(4,522,795</w:t>
            </w:r>
          </w:p>
        </w:tc>
        <w:tc>
          <w:tcPr>
            <w:tcW w:w="110" w:type="dxa"/>
            <w:tcBorders/>
            <w:shd w:fill="EEEEEE" w:val="clear"/>
            <w:vAlign w:val="center"/>
          </w:tcPr>
          <w:p>
            <w:pPr>
              <w:pStyle w:val="TableContents"/>
              <w:bidi w:val="0"/>
              <w:spacing w:before="0" w:after="283"/>
              <w:jc w:val="left"/>
              <w:rPr>
                <w:b/>
              </w:rPr>
            </w:pPr>
            <w:r>
              <w:rPr>
                <w:b/>
              </w:rPr>
              <w:t>)</w:t>
            </w:r>
          </w:p>
        </w:tc>
      </w:tr>
      <w:tr>
        <w:trPr/>
        <w:tc>
          <w:tcPr>
            <w:tcW w:w="204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6" w:type="dxa"/>
            <w:tcBorders/>
            <w:shd w:fill="FFFFFF" w:val="clear"/>
            <w:vAlign w:val="center"/>
          </w:tcPr>
          <w:p>
            <w:pPr>
              <w:pStyle w:val="TableContents"/>
              <w:bidi w:val="0"/>
              <w:spacing w:before="0" w:after="283"/>
              <w:jc w:val="left"/>
              <w:rPr/>
            </w:pPr>
            <w:r>
              <w:rPr/>
              <w:t> </w:t>
            </w:r>
          </w:p>
        </w:tc>
        <w:tc>
          <w:tcPr>
            <w:tcW w:w="1148"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51" w:type="dxa"/>
            <w:tcBorders/>
            <w:shd w:fill="FFFFFF" w:val="clear"/>
            <w:vAlign w:val="center"/>
          </w:tcPr>
          <w:p>
            <w:pPr>
              <w:pStyle w:val="TableContents"/>
              <w:bidi w:val="0"/>
              <w:spacing w:before="0" w:after="283"/>
              <w:jc w:val="left"/>
              <w:rPr/>
            </w:pPr>
            <w:r>
              <w:rPr/>
              <w:t> </w:t>
            </w:r>
          </w:p>
        </w:tc>
        <w:tc>
          <w:tcPr>
            <w:tcW w:w="1143"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51" w:type="dxa"/>
            <w:tcBorders/>
            <w:shd w:fill="FFFFFF" w:val="clear"/>
            <w:vAlign w:val="center"/>
          </w:tcPr>
          <w:p>
            <w:pPr>
              <w:pStyle w:val="TableContents"/>
              <w:bidi w:val="0"/>
              <w:spacing w:before="0" w:after="283"/>
              <w:jc w:val="left"/>
              <w:rPr/>
            </w:pPr>
            <w:r>
              <w:rPr/>
              <w:t> </w:t>
            </w:r>
          </w:p>
        </w:tc>
        <w:tc>
          <w:tcPr>
            <w:tcW w:w="1143"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51" w:type="dxa"/>
            <w:tcBorders/>
            <w:shd w:fill="FFFFFF" w:val="clear"/>
            <w:vAlign w:val="center"/>
          </w:tcPr>
          <w:p>
            <w:pPr>
              <w:pStyle w:val="TableContents"/>
              <w:bidi w:val="0"/>
              <w:spacing w:before="0" w:after="283"/>
              <w:jc w:val="left"/>
              <w:rPr/>
            </w:pPr>
            <w:r>
              <w:rPr/>
              <w:t> </w:t>
            </w:r>
          </w:p>
        </w:tc>
        <w:tc>
          <w:tcPr>
            <w:tcW w:w="1143"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p>
        </w:tc>
      </w:tr>
      <w:tr>
        <w:trPr/>
        <w:tc>
          <w:tcPr>
            <w:tcW w:w="2045" w:type="dxa"/>
            <w:tcBorders/>
            <w:shd w:fill="EEEEEE" w:val="clear"/>
            <w:vAlign w:val="center"/>
          </w:tcPr>
          <w:p>
            <w:pPr>
              <w:pStyle w:val="TableContents"/>
              <w:bidi w:val="0"/>
              <w:spacing w:before="0" w:after="283"/>
              <w:jc w:val="left"/>
              <w:rPr>
                <w:b/>
              </w:rPr>
            </w:pPr>
            <w:r>
              <w:rPr>
                <w:b/>
              </w:rPr>
              <w:t>Shares Outstanding</w:t>
            </w:r>
          </w:p>
        </w:tc>
        <w:tc>
          <w:tcPr>
            <w:tcW w:w="60" w:type="dxa"/>
            <w:tcBorders/>
            <w:shd w:fill="EEEEEE" w:val="clear"/>
            <w:vAlign w:val="center"/>
          </w:tcPr>
          <w:p>
            <w:pPr>
              <w:pStyle w:val="TableContents"/>
              <w:bidi w:val="0"/>
              <w:spacing w:before="0" w:after="283"/>
              <w:jc w:val="left"/>
              <w:rPr/>
            </w:pPr>
            <w:r>
              <w:rPr/>
              <w:t> </w:t>
            </w:r>
          </w:p>
        </w:tc>
        <w:tc>
          <w:tcPr>
            <w:tcW w:w="146" w:type="dxa"/>
            <w:tcBorders/>
            <w:shd w:fill="EEEEEE" w:val="clear"/>
            <w:vAlign w:val="center"/>
          </w:tcPr>
          <w:p>
            <w:pPr>
              <w:pStyle w:val="TableContents"/>
              <w:bidi w:val="0"/>
              <w:spacing w:before="0" w:after="283"/>
              <w:jc w:val="left"/>
              <w:rPr/>
            </w:pPr>
            <w:r>
              <w:rPr/>
              <w:t> </w:t>
            </w:r>
          </w:p>
        </w:tc>
        <w:tc>
          <w:tcPr>
            <w:tcW w:w="1148"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51" w:type="dxa"/>
            <w:tcBorders/>
            <w:shd w:fill="EEEEEE" w:val="clear"/>
            <w:vAlign w:val="center"/>
          </w:tcPr>
          <w:p>
            <w:pPr>
              <w:pStyle w:val="TableContents"/>
              <w:bidi w:val="0"/>
              <w:spacing w:before="0" w:after="283"/>
              <w:jc w:val="left"/>
              <w:rPr/>
            </w:pPr>
            <w:r>
              <w:rPr/>
              <w:t> </w:t>
            </w:r>
          </w:p>
        </w:tc>
        <w:tc>
          <w:tcPr>
            <w:tcW w:w="1143"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51" w:type="dxa"/>
            <w:tcBorders/>
            <w:shd w:fill="EEEEEE" w:val="clear"/>
            <w:vAlign w:val="center"/>
          </w:tcPr>
          <w:p>
            <w:pPr>
              <w:pStyle w:val="TableContents"/>
              <w:bidi w:val="0"/>
              <w:spacing w:before="0" w:after="283"/>
              <w:jc w:val="left"/>
              <w:rPr/>
            </w:pPr>
            <w:r>
              <w:rPr/>
              <w:t> </w:t>
            </w:r>
          </w:p>
        </w:tc>
        <w:tc>
          <w:tcPr>
            <w:tcW w:w="1143"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51" w:type="dxa"/>
            <w:tcBorders/>
            <w:shd w:fill="EEEEEE" w:val="clear"/>
            <w:vAlign w:val="center"/>
          </w:tcPr>
          <w:p>
            <w:pPr>
              <w:pStyle w:val="TableContents"/>
              <w:bidi w:val="0"/>
              <w:spacing w:before="0" w:after="283"/>
              <w:jc w:val="left"/>
              <w:rPr/>
            </w:pPr>
            <w:r>
              <w:rPr/>
              <w:t> </w:t>
            </w:r>
          </w:p>
        </w:tc>
        <w:tc>
          <w:tcPr>
            <w:tcW w:w="1143" w:type="dxa"/>
            <w:tcBorders/>
            <w:shd w:fill="EEEEEE" w:val="clear"/>
            <w:vAlign w:val="center"/>
          </w:tcPr>
          <w:p>
            <w:pPr>
              <w:pStyle w:val="TableContents"/>
              <w:bidi w:val="0"/>
              <w:spacing w:before="0" w:after="283"/>
              <w:jc w:val="right"/>
              <w:rPr/>
            </w:pPr>
            <w:r>
              <w:rPr/>
              <w:t> </w:t>
            </w:r>
          </w:p>
        </w:tc>
        <w:tc>
          <w:tcPr>
            <w:tcW w:w="110" w:type="dxa"/>
            <w:tcBorders/>
            <w:shd w:fill="EEEEEE" w:val="clear"/>
            <w:vAlign w:val="center"/>
          </w:tcPr>
          <w:p>
            <w:pPr>
              <w:pStyle w:val="TableContents"/>
              <w:bidi w:val="0"/>
              <w:spacing w:before="0" w:after="283"/>
              <w:jc w:val="left"/>
              <w:rPr/>
            </w:pPr>
            <w:r>
              <w:rPr/>
              <w:t> </w:t>
            </w:r>
          </w:p>
        </w:tc>
      </w:tr>
      <w:tr>
        <w:trPr/>
        <w:tc>
          <w:tcPr>
            <w:tcW w:w="2045" w:type="dxa"/>
            <w:tcBorders/>
            <w:shd w:fill="FFFFFF" w:val="clear"/>
            <w:vAlign w:val="center"/>
          </w:tcPr>
          <w:p>
            <w:pPr>
              <w:pStyle w:val="TableContents"/>
              <w:bidi w:val="0"/>
              <w:spacing w:before="0" w:after="283"/>
              <w:jc w:val="left"/>
              <w:rPr/>
            </w:pPr>
            <w:r>
              <w:rPr/>
              <w:t>Basic</w:t>
            </w:r>
          </w:p>
        </w:tc>
        <w:tc>
          <w:tcPr>
            <w:tcW w:w="60" w:type="dxa"/>
            <w:tcBorders/>
            <w:shd w:fill="FFFFFF" w:val="clear"/>
            <w:vAlign w:val="center"/>
          </w:tcPr>
          <w:p>
            <w:pPr>
              <w:pStyle w:val="TableContents"/>
              <w:bidi w:val="0"/>
              <w:spacing w:before="0" w:after="283"/>
              <w:jc w:val="left"/>
              <w:rPr/>
            </w:pPr>
            <w:r>
              <w:rPr/>
              <w:t> </w:t>
            </w:r>
          </w:p>
        </w:tc>
        <w:tc>
          <w:tcPr>
            <w:tcW w:w="146" w:type="dxa"/>
            <w:tcBorders/>
            <w:shd w:fill="FFFFFF" w:val="clear"/>
            <w:vAlign w:val="center"/>
          </w:tcPr>
          <w:p>
            <w:pPr>
              <w:pStyle w:val="TableContents"/>
              <w:bidi w:val="0"/>
              <w:spacing w:before="0" w:after="283"/>
              <w:jc w:val="left"/>
              <w:rPr/>
            </w:pPr>
            <w:r>
              <w:rPr/>
              <w:t> </w:t>
            </w:r>
          </w:p>
        </w:tc>
        <w:tc>
          <w:tcPr>
            <w:tcW w:w="1148" w:type="dxa"/>
            <w:tcBorders/>
            <w:shd w:fill="FFFFFF" w:val="clear"/>
            <w:vAlign w:val="center"/>
          </w:tcPr>
          <w:p>
            <w:pPr>
              <w:pStyle w:val="TableContents"/>
              <w:bidi w:val="0"/>
              <w:spacing w:before="0" w:after="283"/>
              <w:jc w:val="right"/>
              <w:rPr/>
            </w:pPr>
            <w:r>
              <w:rPr/>
              <w:t>22,180,874</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51" w:type="dxa"/>
            <w:tcBorders/>
            <w:shd w:fill="FFFFFF" w:val="clear"/>
            <w:vAlign w:val="center"/>
          </w:tcPr>
          <w:p>
            <w:pPr>
              <w:pStyle w:val="TableContents"/>
              <w:bidi w:val="0"/>
              <w:spacing w:before="0" w:after="283"/>
              <w:jc w:val="left"/>
              <w:rPr/>
            </w:pPr>
            <w:r>
              <w:rPr/>
              <w:t> </w:t>
            </w:r>
          </w:p>
        </w:tc>
        <w:tc>
          <w:tcPr>
            <w:tcW w:w="1143" w:type="dxa"/>
            <w:tcBorders/>
            <w:shd w:fill="FFFFFF" w:val="clear"/>
            <w:vAlign w:val="center"/>
          </w:tcPr>
          <w:p>
            <w:pPr>
              <w:pStyle w:val="TableContents"/>
              <w:bidi w:val="0"/>
              <w:spacing w:before="0" w:after="283"/>
              <w:jc w:val="right"/>
              <w:rPr/>
            </w:pPr>
            <w:r>
              <w:rPr/>
              <w:t>83,542</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51" w:type="dxa"/>
            <w:tcBorders/>
            <w:shd w:fill="FFFFFF" w:val="clear"/>
            <w:vAlign w:val="center"/>
          </w:tcPr>
          <w:p>
            <w:pPr>
              <w:pStyle w:val="TableContents"/>
              <w:bidi w:val="0"/>
              <w:spacing w:before="0" w:after="283"/>
              <w:jc w:val="left"/>
              <w:rPr/>
            </w:pPr>
            <w:r>
              <w:rPr/>
              <w:t> </w:t>
            </w:r>
          </w:p>
        </w:tc>
        <w:tc>
          <w:tcPr>
            <w:tcW w:w="1143" w:type="dxa"/>
            <w:tcBorders/>
            <w:shd w:fill="FFFFFF" w:val="clear"/>
            <w:vAlign w:val="center"/>
          </w:tcPr>
          <w:p>
            <w:pPr>
              <w:pStyle w:val="TableContents"/>
              <w:bidi w:val="0"/>
              <w:spacing w:before="0" w:after="283"/>
              <w:jc w:val="right"/>
              <w:rPr/>
            </w:pPr>
            <w:r>
              <w:rPr/>
              <w:t>443,618</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51" w:type="dxa"/>
            <w:tcBorders/>
            <w:shd w:fill="FFFFFF" w:val="clear"/>
            <w:vAlign w:val="center"/>
          </w:tcPr>
          <w:p>
            <w:pPr>
              <w:pStyle w:val="TableContents"/>
              <w:bidi w:val="0"/>
              <w:spacing w:before="0" w:after="283"/>
              <w:jc w:val="left"/>
              <w:rPr/>
            </w:pPr>
            <w:r>
              <w:rPr/>
              <w:t> </w:t>
            </w:r>
          </w:p>
        </w:tc>
        <w:tc>
          <w:tcPr>
            <w:tcW w:w="1143" w:type="dxa"/>
            <w:tcBorders/>
            <w:shd w:fill="FFFFFF" w:val="clear"/>
            <w:vAlign w:val="center"/>
          </w:tcPr>
          <w:p>
            <w:pPr>
              <w:pStyle w:val="TableContents"/>
              <w:bidi w:val="0"/>
              <w:spacing w:before="0" w:after="283"/>
              <w:jc w:val="right"/>
              <w:rPr/>
            </w:pPr>
            <w:r>
              <w:rPr/>
              <w:t>1,671</w:t>
            </w:r>
          </w:p>
        </w:tc>
        <w:tc>
          <w:tcPr>
            <w:tcW w:w="110" w:type="dxa"/>
            <w:tcBorders/>
            <w:shd w:fill="FFFFFF" w:val="clear"/>
            <w:vAlign w:val="center"/>
          </w:tcPr>
          <w:p>
            <w:pPr>
              <w:pStyle w:val="TableContents"/>
              <w:bidi w:val="0"/>
              <w:spacing w:before="0" w:after="283"/>
              <w:jc w:val="left"/>
              <w:rPr/>
            </w:pPr>
            <w:r>
              <w:rPr/>
              <w:t> </w:t>
            </w:r>
          </w:p>
        </w:tc>
      </w:tr>
      <w:tr>
        <w:trPr/>
        <w:tc>
          <w:tcPr>
            <w:tcW w:w="2045" w:type="dxa"/>
            <w:tcBorders/>
            <w:shd w:fill="EEEEEE" w:val="clear"/>
            <w:vAlign w:val="center"/>
          </w:tcPr>
          <w:p>
            <w:pPr>
              <w:pStyle w:val="TableContents"/>
              <w:bidi w:val="0"/>
              <w:spacing w:before="0" w:after="283"/>
              <w:jc w:val="left"/>
              <w:rPr/>
            </w:pPr>
            <w:r>
              <w:rPr/>
              <w:t>Diluted</w:t>
            </w:r>
          </w:p>
        </w:tc>
        <w:tc>
          <w:tcPr>
            <w:tcW w:w="60" w:type="dxa"/>
            <w:tcBorders/>
            <w:shd w:fill="EEEEEE" w:val="clear"/>
            <w:vAlign w:val="center"/>
          </w:tcPr>
          <w:p>
            <w:pPr>
              <w:pStyle w:val="TableContents"/>
              <w:bidi w:val="0"/>
              <w:spacing w:before="0" w:after="283"/>
              <w:jc w:val="left"/>
              <w:rPr/>
            </w:pPr>
            <w:r>
              <w:rPr/>
              <w:t> </w:t>
            </w:r>
          </w:p>
        </w:tc>
        <w:tc>
          <w:tcPr>
            <w:tcW w:w="146" w:type="dxa"/>
            <w:tcBorders/>
            <w:shd w:fill="EEEEEE" w:val="clear"/>
            <w:vAlign w:val="center"/>
          </w:tcPr>
          <w:p>
            <w:pPr>
              <w:pStyle w:val="TableContents"/>
              <w:bidi w:val="0"/>
              <w:spacing w:before="0" w:after="283"/>
              <w:jc w:val="left"/>
              <w:rPr/>
            </w:pPr>
            <w:r>
              <w:rPr/>
              <w:t> </w:t>
            </w:r>
          </w:p>
        </w:tc>
        <w:tc>
          <w:tcPr>
            <w:tcW w:w="1148" w:type="dxa"/>
            <w:tcBorders/>
            <w:shd w:fill="EEEEEE" w:val="clear"/>
            <w:vAlign w:val="center"/>
          </w:tcPr>
          <w:p>
            <w:pPr>
              <w:pStyle w:val="TableContents"/>
              <w:bidi w:val="0"/>
              <w:spacing w:before="0" w:after="283"/>
              <w:jc w:val="right"/>
              <w:rPr/>
            </w:pPr>
            <w:r>
              <w:rPr/>
              <w:t>22,180,874</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51" w:type="dxa"/>
            <w:tcBorders/>
            <w:shd w:fill="EEEEEE" w:val="clear"/>
            <w:vAlign w:val="center"/>
          </w:tcPr>
          <w:p>
            <w:pPr>
              <w:pStyle w:val="TableContents"/>
              <w:bidi w:val="0"/>
              <w:spacing w:before="0" w:after="283"/>
              <w:jc w:val="left"/>
              <w:rPr/>
            </w:pPr>
            <w:r>
              <w:rPr/>
              <w:t> </w:t>
            </w:r>
          </w:p>
        </w:tc>
        <w:tc>
          <w:tcPr>
            <w:tcW w:w="1143" w:type="dxa"/>
            <w:tcBorders/>
            <w:shd w:fill="EEEEEE" w:val="clear"/>
            <w:vAlign w:val="center"/>
          </w:tcPr>
          <w:p>
            <w:pPr>
              <w:pStyle w:val="TableContents"/>
              <w:bidi w:val="0"/>
              <w:spacing w:before="0" w:after="283"/>
              <w:jc w:val="right"/>
              <w:rPr/>
            </w:pPr>
            <w:r>
              <w:rPr/>
              <w:t>83,542</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51" w:type="dxa"/>
            <w:tcBorders/>
            <w:shd w:fill="EEEEEE" w:val="clear"/>
            <w:vAlign w:val="center"/>
          </w:tcPr>
          <w:p>
            <w:pPr>
              <w:pStyle w:val="TableContents"/>
              <w:bidi w:val="0"/>
              <w:spacing w:before="0" w:after="283"/>
              <w:jc w:val="left"/>
              <w:rPr/>
            </w:pPr>
            <w:r>
              <w:rPr/>
              <w:t> </w:t>
            </w:r>
          </w:p>
        </w:tc>
        <w:tc>
          <w:tcPr>
            <w:tcW w:w="1143" w:type="dxa"/>
            <w:tcBorders/>
            <w:shd w:fill="EEEEEE" w:val="clear"/>
            <w:vAlign w:val="center"/>
          </w:tcPr>
          <w:p>
            <w:pPr>
              <w:pStyle w:val="TableContents"/>
              <w:bidi w:val="0"/>
              <w:spacing w:before="0" w:after="283"/>
              <w:jc w:val="right"/>
              <w:rPr/>
            </w:pPr>
            <w:r>
              <w:rPr/>
              <w:t>443,618</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51" w:type="dxa"/>
            <w:tcBorders/>
            <w:shd w:fill="EEEEEE" w:val="clear"/>
            <w:vAlign w:val="center"/>
          </w:tcPr>
          <w:p>
            <w:pPr>
              <w:pStyle w:val="TableContents"/>
              <w:bidi w:val="0"/>
              <w:spacing w:before="0" w:after="283"/>
              <w:jc w:val="left"/>
              <w:rPr/>
            </w:pPr>
            <w:r>
              <w:rPr/>
              <w:t> </w:t>
            </w:r>
          </w:p>
        </w:tc>
        <w:tc>
          <w:tcPr>
            <w:tcW w:w="1143" w:type="dxa"/>
            <w:tcBorders/>
            <w:shd w:fill="EEEEEE" w:val="clear"/>
            <w:vAlign w:val="center"/>
          </w:tcPr>
          <w:p>
            <w:pPr>
              <w:pStyle w:val="TableContents"/>
              <w:bidi w:val="0"/>
              <w:spacing w:before="0" w:after="283"/>
              <w:jc w:val="right"/>
              <w:rPr/>
            </w:pPr>
            <w:r>
              <w:rPr/>
              <w:t>1,671</w:t>
            </w:r>
          </w:p>
        </w:tc>
        <w:tc>
          <w:tcPr>
            <w:tcW w:w="110" w:type="dxa"/>
            <w:tcBorders/>
            <w:shd w:fill="EEEEEE" w:val="clear"/>
            <w:vAlign w:val="center"/>
          </w:tcPr>
          <w:p>
            <w:pPr>
              <w:pStyle w:val="TableContents"/>
              <w:bidi w:val="0"/>
              <w:spacing w:before="0" w:after="283"/>
              <w:jc w:val="left"/>
              <w:rPr/>
            </w:pPr>
            <w:r>
              <w:rPr/>
              <w:t> </w:t>
            </w:r>
          </w:p>
        </w:tc>
      </w:tr>
      <w:tr>
        <w:trPr/>
        <w:tc>
          <w:tcPr>
            <w:tcW w:w="204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6" w:type="dxa"/>
            <w:tcBorders/>
            <w:shd w:fill="FFFFFF" w:val="clear"/>
            <w:vAlign w:val="center"/>
          </w:tcPr>
          <w:p>
            <w:pPr>
              <w:pStyle w:val="TableContents"/>
              <w:bidi w:val="0"/>
              <w:spacing w:before="0" w:after="283"/>
              <w:jc w:val="left"/>
              <w:rPr/>
            </w:pPr>
            <w:r>
              <w:rPr/>
              <w:t> </w:t>
            </w:r>
          </w:p>
        </w:tc>
        <w:tc>
          <w:tcPr>
            <w:tcW w:w="1148"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51" w:type="dxa"/>
            <w:tcBorders/>
            <w:shd w:fill="FFFFFF" w:val="clear"/>
            <w:vAlign w:val="center"/>
          </w:tcPr>
          <w:p>
            <w:pPr>
              <w:pStyle w:val="TableContents"/>
              <w:bidi w:val="0"/>
              <w:spacing w:before="0" w:after="283"/>
              <w:jc w:val="left"/>
              <w:rPr/>
            </w:pPr>
            <w:r>
              <w:rPr/>
              <w:t> </w:t>
            </w:r>
          </w:p>
        </w:tc>
        <w:tc>
          <w:tcPr>
            <w:tcW w:w="1143"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51" w:type="dxa"/>
            <w:tcBorders/>
            <w:shd w:fill="FFFFFF" w:val="clear"/>
            <w:vAlign w:val="center"/>
          </w:tcPr>
          <w:p>
            <w:pPr>
              <w:pStyle w:val="TableContents"/>
              <w:bidi w:val="0"/>
              <w:spacing w:before="0" w:after="283"/>
              <w:jc w:val="left"/>
              <w:rPr/>
            </w:pPr>
            <w:r>
              <w:rPr/>
              <w:t> </w:t>
            </w:r>
          </w:p>
        </w:tc>
        <w:tc>
          <w:tcPr>
            <w:tcW w:w="1143"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51" w:type="dxa"/>
            <w:tcBorders/>
            <w:shd w:fill="FFFFFF" w:val="clear"/>
            <w:vAlign w:val="center"/>
          </w:tcPr>
          <w:p>
            <w:pPr>
              <w:pStyle w:val="TableContents"/>
              <w:bidi w:val="0"/>
              <w:spacing w:before="0" w:after="283"/>
              <w:jc w:val="left"/>
              <w:rPr/>
            </w:pPr>
            <w:r>
              <w:rPr/>
              <w:t> </w:t>
            </w:r>
          </w:p>
        </w:tc>
        <w:tc>
          <w:tcPr>
            <w:tcW w:w="1143"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p>
        </w:tc>
      </w:tr>
      <w:tr>
        <w:trPr/>
        <w:tc>
          <w:tcPr>
            <w:tcW w:w="2045" w:type="dxa"/>
            <w:tcBorders/>
            <w:shd w:fill="EEEEEE" w:val="clear"/>
            <w:vAlign w:val="center"/>
          </w:tcPr>
          <w:p>
            <w:pPr>
              <w:pStyle w:val="TableContents"/>
              <w:bidi w:val="0"/>
              <w:spacing w:before="0" w:after="283"/>
              <w:jc w:val="left"/>
              <w:rPr>
                <w:b/>
              </w:rPr>
            </w:pPr>
            <w:r>
              <w:rPr>
                <w:b/>
              </w:rPr>
              <w:t>Loss per Share</w:t>
            </w:r>
          </w:p>
        </w:tc>
        <w:tc>
          <w:tcPr>
            <w:tcW w:w="60" w:type="dxa"/>
            <w:tcBorders/>
            <w:shd w:fill="EEEEEE" w:val="clear"/>
            <w:vAlign w:val="center"/>
          </w:tcPr>
          <w:p>
            <w:pPr>
              <w:pStyle w:val="TableContents"/>
              <w:bidi w:val="0"/>
              <w:spacing w:before="0" w:after="283"/>
              <w:jc w:val="left"/>
              <w:rPr/>
            </w:pPr>
            <w:r>
              <w:rPr/>
              <w:t> </w:t>
            </w:r>
          </w:p>
        </w:tc>
        <w:tc>
          <w:tcPr>
            <w:tcW w:w="146" w:type="dxa"/>
            <w:tcBorders/>
            <w:shd w:fill="EEEEEE" w:val="clear"/>
            <w:vAlign w:val="center"/>
          </w:tcPr>
          <w:p>
            <w:pPr>
              <w:pStyle w:val="TableContents"/>
              <w:bidi w:val="0"/>
              <w:spacing w:before="0" w:after="283"/>
              <w:jc w:val="left"/>
              <w:rPr/>
            </w:pPr>
            <w:r>
              <w:rPr/>
              <w:t> </w:t>
            </w:r>
          </w:p>
        </w:tc>
        <w:tc>
          <w:tcPr>
            <w:tcW w:w="1148"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51" w:type="dxa"/>
            <w:tcBorders/>
            <w:shd w:fill="EEEEEE" w:val="clear"/>
            <w:vAlign w:val="center"/>
          </w:tcPr>
          <w:p>
            <w:pPr>
              <w:pStyle w:val="TableContents"/>
              <w:bidi w:val="0"/>
              <w:spacing w:before="0" w:after="283"/>
              <w:jc w:val="left"/>
              <w:rPr/>
            </w:pPr>
            <w:r>
              <w:rPr/>
              <w:t> </w:t>
            </w:r>
          </w:p>
        </w:tc>
        <w:tc>
          <w:tcPr>
            <w:tcW w:w="1143"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51" w:type="dxa"/>
            <w:tcBorders/>
            <w:shd w:fill="EEEEEE" w:val="clear"/>
            <w:vAlign w:val="center"/>
          </w:tcPr>
          <w:p>
            <w:pPr>
              <w:pStyle w:val="TableContents"/>
              <w:bidi w:val="0"/>
              <w:spacing w:before="0" w:after="283"/>
              <w:jc w:val="left"/>
              <w:rPr/>
            </w:pPr>
            <w:r>
              <w:rPr/>
              <w:t> </w:t>
            </w:r>
          </w:p>
        </w:tc>
        <w:tc>
          <w:tcPr>
            <w:tcW w:w="1143"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51" w:type="dxa"/>
            <w:tcBorders/>
            <w:shd w:fill="EEEEEE" w:val="clear"/>
            <w:vAlign w:val="center"/>
          </w:tcPr>
          <w:p>
            <w:pPr>
              <w:pStyle w:val="TableContents"/>
              <w:bidi w:val="0"/>
              <w:spacing w:before="0" w:after="283"/>
              <w:jc w:val="left"/>
              <w:rPr/>
            </w:pPr>
            <w:r>
              <w:rPr/>
              <w:t> </w:t>
            </w:r>
          </w:p>
        </w:tc>
        <w:tc>
          <w:tcPr>
            <w:tcW w:w="1143" w:type="dxa"/>
            <w:tcBorders/>
            <w:shd w:fill="EEEEEE" w:val="clear"/>
            <w:vAlign w:val="center"/>
          </w:tcPr>
          <w:p>
            <w:pPr>
              <w:pStyle w:val="TableContents"/>
              <w:bidi w:val="0"/>
              <w:spacing w:before="0" w:after="283"/>
              <w:jc w:val="right"/>
              <w:rPr/>
            </w:pPr>
            <w:r>
              <w:rPr/>
              <w:t> </w:t>
            </w:r>
          </w:p>
        </w:tc>
        <w:tc>
          <w:tcPr>
            <w:tcW w:w="110" w:type="dxa"/>
            <w:tcBorders/>
            <w:shd w:fill="EEEEEE" w:val="clear"/>
            <w:vAlign w:val="center"/>
          </w:tcPr>
          <w:p>
            <w:pPr>
              <w:pStyle w:val="TableContents"/>
              <w:bidi w:val="0"/>
              <w:spacing w:before="0" w:after="283"/>
              <w:jc w:val="left"/>
              <w:rPr/>
            </w:pPr>
            <w:r>
              <w:rPr/>
              <w:t> </w:t>
            </w:r>
          </w:p>
        </w:tc>
      </w:tr>
      <w:tr>
        <w:trPr/>
        <w:tc>
          <w:tcPr>
            <w:tcW w:w="2045" w:type="dxa"/>
            <w:tcBorders/>
            <w:shd w:fill="FFFFFF" w:val="clear"/>
            <w:vAlign w:val="center"/>
          </w:tcPr>
          <w:p>
            <w:pPr>
              <w:pStyle w:val="TableContents"/>
              <w:bidi w:val="0"/>
              <w:spacing w:before="0" w:after="283"/>
              <w:jc w:val="left"/>
              <w:rPr/>
            </w:pPr>
            <w:r>
              <w:rPr/>
              <w:t>Basic</w:t>
            </w:r>
          </w:p>
        </w:tc>
        <w:tc>
          <w:tcPr>
            <w:tcW w:w="60" w:type="dxa"/>
            <w:tcBorders/>
            <w:shd w:fill="FFFFFF" w:val="clear"/>
            <w:vAlign w:val="center"/>
          </w:tcPr>
          <w:p>
            <w:pPr>
              <w:pStyle w:val="TableContents"/>
              <w:bidi w:val="0"/>
              <w:spacing w:before="0" w:after="283"/>
              <w:jc w:val="left"/>
              <w:rPr/>
            </w:pPr>
            <w:r>
              <w:rPr/>
              <w:t> </w:t>
            </w:r>
          </w:p>
        </w:tc>
        <w:tc>
          <w:tcPr>
            <w:tcW w:w="146" w:type="dxa"/>
            <w:tcBorders/>
            <w:shd w:fill="FFFFFF" w:val="clear"/>
            <w:vAlign w:val="center"/>
          </w:tcPr>
          <w:p>
            <w:pPr>
              <w:pStyle w:val="TableContents"/>
              <w:bidi w:val="0"/>
              <w:spacing w:before="0" w:after="283"/>
              <w:jc w:val="left"/>
              <w:rPr/>
            </w:pPr>
            <w:r>
              <w:rPr/>
              <w:t>$</w:t>
            </w:r>
          </w:p>
        </w:tc>
        <w:tc>
          <w:tcPr>
            <w:tcW w:w="1148" w:type="dxa"/>
            <w:tcBorders/>
            <w:shd w:fill="FFFFFF" w:val="clear"/>
            <w:vAlign w:val="center"/>
          </w:tcPr>
          <w:p>
            <w:pPr>
              <w:pStyle w:val="TableContents"/>
              <w:bidi w:val="0"/>
              <w:spacing w:before="0" w:after="283"/>
              <w:jc w:val="right"/>
              <w:rPr/>
            </w:pPr>
            <w:r>
              <w:rPr/>
              <w:t>(0.25</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51" w:type="dxa"/>
            <w:tcBorders/>
            <w:shd w:fill="FFFFFF" w:val="clear"/>
            <w:vAlign w:val="center"/>
          </w:tcPr>
          <w:p>
            <w:pPr>
              <w:pStyle w:val="TableContents"/>
              <w:bidi w:val="0"/>
              <w:spacing w:before="0" w:after="283"/>
              <w:jc w:val="left"/>
              <w:rPr/>
            </w:pPr>
            <w:r>
              <w:rPr/>
              <w:t>$</w:t>
            </w:r>
          </w:p>
        </w:tc>
        <w:tc>
          <w:tcPr>
            <w:tcW w:w="1143" w:type="dxa"/>
            <w:tcBorders/>
            <w:shd w:fill="FFFFFF" w:val="clear"/>
            <w:vAlign w:val="center"/>
          </w:tcPr>
          <w:p>
            <w:pPr>
              <w:pStyle w:val="TableContents"/>
              <w:bidi w:val="0"/>
              <w:spacing w:before="0" w:after="283"/>
              <w:jc w:val="right"/>
              <w:rPr/>
            </w:pPr>
            <w:r>
              <w:rPr/>
              <w:t>(54.14</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51" w:type="dxa"/>
            <w:tcBorders/>
            <w:shd w:fill="FFFFFF" w:val="clear"/>
            <w:vAlign w:val="center"/>
          </w:tcPr>
          <w:p>
            <w:pPr>
              <w:pStyle w:val="TableContents"/>
              <w:bidi w:val="0"/>
              <w:spacing w:before="0" w:after="283"/>
              <w:jc w:val="left"/>
              <w:rPr/>
            </w:pPr>
            <w:r>
              <w:rPr/>
              <w:t>$</w:t>
            </w:r>
          </w:p>
        </w:tc>
        <w:tc>
          <w:tcPr>
            <w:tcW w:w="1143" w:type="dxa"/>
            <w:tcBorders/>
            <w:shd w:fill="FFFFFF" w:val="clear"/>
            <w:vAlign w:val="center"/>
          </w:tcPr>
          <w:p>
            <w:pPr>
              <w:pStyle w:val="TableContents"/>
              <w:bidi w:val="0"/>
              <w:spacing w:before="0" w:after="283"/>
              <w:jc w:val="right"/>
              <w:rPr/>
            </w:pPr>
            <w:r>
              <w:rPr/>
              <w:t>(12.64</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51" w:type="dxa"/>
            <w:tcBorders/>
            <w:shd w:fill="FFFFFF" w:val="clear"/>
            <w:vAlign w:val="center"/>
          </w:tcPr>
          <w:p>
            <w:pPr>
              <w:pStyle w:val="TableContents"/>
              <w:bidi w:val="0"/>
              <w:spacing w:before="0" w:after="283"/>
              <w:jc w:val="left"/>
              <w:rPr/>
            </w:pPr>
            <w:r>
              <w:rPr/>
              <w:t>$</w:t>
            </w:r>
          </w:p>
        </w:tc>
        <w:tc>
          <w:tcPr>
            <w:tcW w:w="1143" w:type="dxa"/>
            <w:tcBorders/>
            <w:shd w:fill="FFFFFF" w:val="clear"/>
            <w:vAlign w:val="center"/>
          </w:tcPr>
          <w:p>
            <w:pPr>
              <w:pStyle w:val="TableContents"/>
              <w:bidi w:val="0"/>
              <w:spacing w:before="0" w:after="283"/>
              <w:jc w:val="right"/>
              <w:rPr/>
            </w:pPr>
            <w:r>
              <w:rPr/>
              <w:t>(2,706.64</w:t>
            </w:r>
          </w:p>
        </w:tc>
        <w:tc>
          <w:tcPr>
            <w:tcW w:w="110" w:type="dxa"/>
            <w:tcBorders/>
            <w:shd w:fill="FFFFFF" w:val="clear"/>
            <w:vAlign w:val="center"/>
          </w:tcPr>
          <w:p>
            <w:pPr>
              <w:pStyle w:val="TableContents"/>
              <w:bidi w:val="0"/>
              <w:spacing w:before="0" w:after="283"/>
              <w:jc w:val="left"/>
              <w:rPr/>
            </w:pPr>
            <w:r>
              <w:rPr/>
              <w:t>)</w:t>
            </w:r>
          </w:p>
        </w:tc>
      </w:tr>
      <w:tr>
        <w:trPr/>
        <w:tc>
          <w:tcPr>
            <w:tcW w:w="2045" w:type="dxa"/>
            <w:tcBorders/>
            <w:shd w:fill="EEEEEE" w:val="clear"/>
            <w:vAlign w:val="center"/>
          </w:tcPr>
          <w:p>
            <w:pPr>
              <w:pStyle w:val="TableContents"/>
              <w:bidi w:val="0"/>
              <w:spacing w:before="0" w:after="283"/>
              <w:jc w:val="left"/>
              <w:rPr/>
            </w:pPr>
            <w:r>
              <w:rPr/>
              <w:t>Diluted</w:t>
            </w:r>
          </w:p>
        </w:tc>
        <w:tc>
          <w:tcPr>
            <w:tcW w:w="60" w:type="dxa"/>
            <w:tcBorders/>
            <w:shd w:fill="EEEEEE" w:val="clear"/>
            <w:vAlign w:val="center"/>
          </w:tcPr>
          <w:p>
            <w:pPr>
              <w:pStyle w:val="TableContents"/>
              <w:bidi w:val="0"/>
              <w:spacing w:before="0" w:after="283"/>
              <w:jc w:val="left"/>
              <w:rPr/>
            </w:pPr>
            <w:r>
              <w:rPr/>
              <w:t> </w:t>
            </w:r>
          </w:p>
        </w:tc>
        <w:tc>
          <w:tcPr>
            <w:tcW w:w="146" w:type="dxa"/>
            <w:tcBorders/>
            <w:shd w:fill="EEEEEE" w:val="clear"/>
            <w:vAlign w:val="center"/>
          </w:tcPr>
          <w:p>
            <w:pPr>
              <w:pStyle w:val="TableContents"/>
              <w:bidi w:val="0"/>
              <w:spacing w:before="0" w:after="283"/>
              <w:jc w:val="left"/>
              <w:rPr/>
            </w:pPr>
            <w:r>
              <w:rPr/>
              <w:t>$</w:t>
            </w:r>
          </w:p>
        </w:tc>
        <w:tc>
          <w:tcPr>
            <w:tcW w:w="1148" w:type="dxa"/>
            <w:tcBorders/>
            <w:shd w:fill="EEEEEE" w:val="clear"/>
            <w:vAlign w:val="center"/>
          </w:tcPr>
          <w:p>
            <w:pPr>
              <w:pStyle w:val="TableContents"/>
              <w:bidi w:val="0"/>
              <w:spacing w:before="0" w:after="283"/>
              <w:jc w:val="right"/>
              <w:rPr/>
            </w:pPr>
            <w:r>
              <w:rPr/>
              <w:t>(0.25</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51" w:type="dxa"/>
            <w:tcBorders/>
            <w:shd w:fill="EEEEEE" w:val="clear"/>
            <w:vAlign w:val="center"/>
          </w:tcPr>
          <w:p>
            <w:pPr>
              <w:pStyle w:val="TableContents"/>
              <w:bidi w:val="0"/>
              <w:spacing w:before="0" w:after="283"/>
              <w:jc w:val="left"/>
              <w:rPr/>
            </w:pPr>
            <w:r>
              <w:rPr/>
              <w:t>$</w:t>
            </w:r>
          </w:p>
        </w:tc>
        <w:tc>
          <w:tcPr>
            <w:tcW w:w="1143" w:type="dxa"/>
            <w:tcBorders/>
            <w:shd w:fill="EEEEEE" w:val="clear"/>
            <w:vAlign w:val="center"/>
          </w:tcPr>
          <w:p>
            <w:pPr>
              <w:pStyle w:val="TableContents"/>
              <w:bidi w:val="0"/>
              <w:spacing w:before="0" w:after="283"/>
              <w:jc w:val="right"/>
              <w:rPr/>
            </w:pPr>
            <w:r>
              <w:rPr/>
              <w:t>(54.14</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51" w:type="dxa"/>
            <w:tcBorders/>
            <w:shd w:fill="EEEEEE" w:val="clear"/>
            <w:vAlign w:val="center"/>
          </w:tcPr>
          <w:p>
            <w:pPr>
              <w:pStyle w:val="TableContents"/>
              <w:bidi w:val="0"/>
              <w:spacing w:before="0" w:after="283"/>
              <w:jc w:val="left"/>
              <w:rPr/>
            </w:pPr>
            <w:r>
              <w:rPr/>
              <w:t>$</w:t>
            </w:r>
          </w:p>
        </w:tc>
        <w:tc>
          <w:tcPr>
            <w:tcW w:w="1143" w:type="dxa"/>
            <w:tcBorders/>
            <w:shd w:fill="EEEEEE" w:val="clear"/>
            <w:vAlign w:val="center"/>
          </w:tcPr>
          <w:p>
            <w:pPr>
              <w:pStyle w:val="TableContents"/>
              <w:bidi w:val="0"/>
              <w:spacing w:before="0" w:after="283"/>
              <w:jc w:val="right"/>
              <w:rPr/>
            </w:pPr>
            <w:r>
              <w:rPr/>
              <w:t>(12.64</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51" w:type="dxa"/>
            <w:tcBorders/>
            <w:shd w:fill="EEEEEE" w:val="clear"/>
            <w:vAlign w:val="center"/>
          </w:tcPr>
          <w:p>
            <w:pPr>
              <w:pStyle w:val="TableContents"/>
              <w:bidi w:val="0"/>
              <w:spacing w:before="0" w:after="283"/>
              <w:jc w:val="left"/>
              <w:rPr/>
            </w:pPr>
            <w:r>
              <w:rPr/>
              <w:t>$</w:t>
            </w:r>
          </w:p>
        </w:tc>
        <w:tc>
          <w:tcPr>
            <w:tcW w:w="1143" w:type="dxa"/>
            <w:tcBorders/>
            <w:shd w:fill="EEEEEE" w:val="clear"/>
            <w:vAlign w:val="center"/>
          </w:tcPr>
          <w:p>
            <w:pPr>
              <w:pStyle w:val="TableContents"/>
              <w:bidi w:val="0"/>
              <w:spacing w:before="0" w:after="283"/>
              <w:jc w:val="right"/>
              <w:rPr/>
            </w:pPr>
            <w:r>
              <w:rPr/>
              <w:t>(2,706.64</w:t>
            </w:r>
          </w:p>
        </w:tc>
        <w:tc>
          <w:tcPr>
            <w:tcW w:w="110" w:type="dxa"/>
            <w:tcBorders/>
            <w:shd w:fill="EEEEEE" w:val="clear"/>
            <w:vAlign w:val="center"/>
          </w:tcPr>
          <w:p>
            <w:pPr>
              <w:pStyle w:val="TableContents"/>
              <w:bidi w:val="0"/>
              <w:spacing w:before="0" w:after="283"/>
              <w:jc w:val="left"/>
              <w:rPr/>
            </w:pPr>
            <w:r>
              <w:rPr/>
              <w:t>)</w:t>
            </w:r>
          </w:p>
        </w:tc>
      </w:tr>
    </w:tbl>
    <w:p>
      <w:pPr>
        <w:pStyle w:val="TextBody"/>
        <w:bidi w:val="0"/>
        <w:spacing w:before="0" w:after="283"/>
        <w:jc w:val="left"/>
        <w:rPr/>
      </w:pPr>
      <w:r>
        <w:rPr/>
        <w:t> </w:t>
      </w:r>
    </w:p>
    <w:p>
      <w:pPr>
        <w:pStyle w:val="TextBody"/>
        <w:bidi w:val="0"/>
        <w:spacing w:before="0" w:after="283"/>
        <w:jc w:val="left"/>
        <w:rPr/>
      </w:pPr>
      <w:r>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3</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283"/>
        <w:jc w:val="left"/>
        <w:rPr/>
      </w:pPr>
      <w:r>
        <w:rPr/>
        <w:t> </w:t>
      </w:r>
    </w:p>
    <w:tbl>
      <w:tblPr>
        <w:tblW w:w="7940" w:type="dxa"/>
        <w:jc w:val="left"/>
        <w:tblInd w:w="0" w:type="dxa"/>
        <w:tblLayout w:type="fixed"/>
        <w:tblCellMar>
          <w:top w:w="0" w:type="dxa"/>
          <w:left w:w="0" w:type="dxa"/>
          <w:bottom w:w="0" w:type="dxa"/>
          <w:right w:w="0" w:type="dxa"/>
        </w:tblCellMar>
      </w:tblPr>
      <w:tblGrid>
        <w:gridCol w:w="2045"/>
        <w:gridCol w:w="60"/>
        <w:gridCol w:w="140"/>
        <w:gridCol w:w="1175"/>
        <w:gridCol w:w="95"/>
        <w:gridCol w:w="60"/>
        <w:gridCol w:w="140"/>
        <w:gridCol w:w="1175"/>
        <w:gridCol w:w="95"/>
        <w:gridCol w:w="60"/>
        <w:gridCol w:w="140"/>
        <w:gridCol w:w="1175"/>
        <w:gridCol w:w="95"/>
        <w:gridCol w:w="60"/>
        <w:gridCol w:w="140"/>
        <w:gridCol w:w="1175"/>
        <w:gridCol w:w="110"/>
      </w:tblGrid>
      <w:tr>
        <w:trPr/>
        <w:tc>
          <w:tcPr>
            <w:tcW w:w="204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785" w:type="dxa"/>
            <w:gridSpan w:val="6"/>
            <w:tcBorders/>
            <w:shd w:fill="1F487D" w:val="clear"/>
            <w:vAlign w:val="center"/>
          </w:tcPr>
          <w:p>
            <w:pPr>
              <w:pStyle w:val="TableContents"/>
              <w:bidi w:val="0"/>
              <w:spacing w:before="0" w:after="283"/>
              <w:jc w:val="center"/>
              <w:rPr>
                <w:b/>
              </w:rPr>
            </w:pPr>
            <w:r>
              <w:rPr>
                <w:b/>
              </w:rPr>
              <w:t>PRE-SPLIT</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785" w:type="dxa"/>
            <w:gridSpan w:val="6"/>
            <w:tcBorders/>
            <w:shd w:fill="4F81BD" w:val="clear"/>
            <w:vAlign w:val="center"/>
          </w:tcPr>
          <w:p>
            <w:pPr>
              <w:pStyle w:val="TableContents"/>
              <w:bidi w:val="0"/>
              <w:spacing w:before="0" w:after="283"/>
              <w:jc w:val="center"/>
              <w:rPr>
                <w:b/>
              </w:rPr>
            </w:pPr>
            <w:r>
              <w:rPr>
                <w:b/>
              </w:rPr>
              <w:t>POST-SPLIT</w:t>
            </w:r>
          </w:p>
        </w:tc>
        <w:tc>
          <w:tcPr>
            <w:tcW w:w="110" w:type="dxa"/>
            <w:tcBorders/>
            <w:vAlign w:val="center"/>
          </w:tcPr>
          <w:p>
            <w:pPr>
              <w:pStyle w:val="TableContents"/>
              <w:bidi w:val="0"/>
              <w:spacing w:before="0" w:after="283"/>
              <w:jc w:val="left"/>
              <w:rPr/>
            </w:pPr>
            <w:r>
              <w:rPr/>
              <w:t> </w:t>
            </w:r>
          </w:p>
        </w:tc>
      </w:tr>
      <w:tr>
        <w:trPr/>
        <w:tc>
          <w:tcPr>
            <w:tcW w:w="204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785" w:type="dxa"/>
            <w:gridSpan w:val="6"/>
            <w:tcBorders>
              <w:bottom w:val="single" w:sz="8" w:space="0" w:color="000000"/>
            </w:tcBorders>
            <w:tcMar>
              <w:bottom w:w="28" w:type="dxa"/>
            </w:tcMar>
            <w:vAlign w:val="center"/>
          </w:tcPr>
          <w:p>
            <w:pPr>
              <w:pStyle w:val="TableContents"/>
              <w:bidi w:val="0"/>
              <w:spacing w:before="0" w:after="283"/>
              <w:jc w:val="center"/>
              <w:rPr>
                <w:b/>
              </w:rPr>
            </w:pPr>
            <w:r>
              <w:rPr>
                <w:b/>
              </w:rPr>
              <w:t>9 Months Ended</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785" w:type="dxa"/>
            <w:gridSpan w:val="6"/>
            <w:tcBorders>
              <w:bottom w:val="single" w:sz="8" w:space="0" w:color="000000"/>
            </w:tcBorders>
            <w:tcMar>
              <w:bottom w:w="28" w:type="dxa"/>
            </w:tcMar>
            <w:vAlign w:val="center"/>
          </w:tcPr>
          <w:p>
            <w:pPr>
              <w:pStyle w:val="TableContents"/>
              <w:bidi w:val="0"/>
              <w:spacing w:before="0" w:after="283"/>
              <w:jc w:val="center"/>
              <w:rPr>
                <w:b/>
              </w:rPr>
            </w:pPr>
            <w:r>
              <w:rPr>
                <w:b/>
              </w:rPr>
              <w:t>9 Months Ended</w:t>
            </w:r>
          </w:p>
        </w:tc>
        <w:tc>
          <w:tcPr>
            <w:tcW w:w="110" w:type="dxa"/>
            <w:tcBorders/>
            <w:vAlign w:val="center"/>
          </w:tcPr>
          <w:p>
            <w:pPr>
              <w:pStyle w:val="TableContents"/>
              <w:bidi w:val="0"/>
              <w:spacing w:before="0" w:after="283"/>
              <w:jc w:val="left"/>
              <w:rPr/>
            </w:pPr>
            <w:r>
              <w:rPr/>
              <w:t> </w:t>
            </w:r>
          </w:p>
        </w:tc>
      </w:tr>
      <w:tr>
        <w:trPr/>
        <w:tc>
          <w:tcPr>
            <w:tcW w:w="204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15" w:type="dxa"/>
            <w:gridSpan w:val="2"/>
            <w:tcBorders>
              <w:bottom w:val="single" w:sz="8" w:space="0" w:color="000000"/>
            </w:tcBorders>
            <w:tcMar>
              <w:bottom w:w="28" w:type="dxa"/>
            </w:tcMar>
            <w:vAlign w:val="center"/>
          </w:tcPr>
          <w:p>
            <w:pPr>
              <w:pStyle w:val="TableContents"/>
              <w:bidi w:val="0"/>
              <w:spacing w:before="0" w:after="283"/>
              <w:jc w:val="center"/>
              <w:rPr>
                <w:b/>
              </w:rPr>
            </w:pPr>
            <w:r>
              <w:rPr>
                <w:b/>
              </w:rPr>
              <w:t>Sep 30, 2024</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15" w:type="dxa"/>
            <w:gridSpan w:val="2"/>
            <w:tcBorders>
              <w:bottom w:val="single" w:sz="8" w:space="0" w:color="000000"/>
            </w:tcBorders>
            <w:tcMar>
              <w:bottom w:w="28" w:type="dxa"/>
            </w:tcMar>
            <w:vAlign w:val="center"/>
          </w:tcPr>
          <w:p>
            <w:pPr>
              <w:pStyle w:val="TableContents"/>
              <w:bidi w:val="0"/>
              <w:spacing w:before="0" w:after="283"/>
              <w:jc w:val="center"/>
              <w:rPr>
                <w:b/>
              </w:rPr>
            </w:pPr>
            <w:r>
              <w:rPr>
                <w:b/>
              </w:rPr>
              <w:t>Sep 30, 2023</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15" w:type="dxa"/>
            <w:gridSpan w:val="2"/>
            <w:tcBorders>
              <w:bottom w:val="single" w:sz="8" w:space="0" w:color="000000"/>
            </w:tcBorders>
            <w:tcMar>
              <w:bottom w:w="28" w:type="dxa"/>
            </w:tcMar>
            <w:vAlign w:val="center"/>
          </w:tcPr>
          <w:p>
            <w:pPr>
              <w:pStyle w:val="TableContents"/>
              <w:bidi w:val="0"/>
              <w:spacing w:before="0" w:after="283"/>
              <w:jc w:val="center"/>
              <w:rPr>
                <w:b/>
              </w:rPr>
            </w:pPr>
            <w:r>
              <w:rPr>
                <w:b/>
              </w:rPr>
              <w:t>Sep 30, 2024</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15" w:type="dxa"/>
            <w:gridSpan w:val="2"/>
            <w:tcBorders>
              <w:bottom w:val="single" w:sz="8" w:space="0" w:color="000000"/>
            </w:tcBorders>
            <w:tcMar>
              <w:bottom w:w="28" w:type="dxa"/>
            </w:tcMar>
            <w:vAlign w:val="center"/>
          </w:tcPr>
          <w:p>
            <w:pPr>
              <w:pStyle w:val="TableContents"/>
              <w:bidi w:val="0"/>
              <w:spacing w:before="0" w:after="283"/>
              <w:jc w:val="center"/>
              <w:rPr>
                <w:b/>
              </w:rPr>
            </w:pPr>
            <w:r>
              <w:rPr>
                <w:b/>
              </w:rPr>
              <w:t>Sep 30, 2023</w:t>
            </w:r>
          </w:p>
        </w:tc>
        <w:tc>
          <w:tcPr>
            <w:tcW w:w="110" w:type="dxa"/>
            <w:tcBorders/>
            <w:vAlign w:val="center"/>
          </w:tcPr>
          <w:p>
            <w:pPr>
              <w:pStyle w:val="TableContents"/>
              <w:bidi w:val="0"/>
              <w:spacing w:before="0" w:after="283"/>
              <w:jc w:val="left"/>
              <w:rPr/>
            </w:pPr>
            <w:r>
              <w:rPr/>
              <w:t> </w:t>
            </w:r>
          </w:p>
        </w:tc>
      </w:tr>
      <w:tr>
        <w:trPr/>
        <w:tc>
          <w:tcPr>
            <w:tcW w:w="2045" w:type="dxa"/>
            <w:tcBorders/>
            <w:shd w:fill="EEEEEE" w:val="clear"/>
            <w:vAlign w:val="center"/>
          </w:tcPr>
          <w:p>
            <w:pPr>
              <w:pStyle w:val="TableContents"/>
              <w:bidi w:val="0"/>
              <w:spacing w:before="0" w:after="283"/>
              <w:jc w:val="left"/>
              <w:rPr>
                <w:b/>
              </w:rPr>
            </w:pPr>
            <w:r>
              <w:rPr>
                <w:b/>
              </w:rPr>
              <w:t>Net Loss</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b/>
              </w:rPr>
            </w:pPr>
            <w:r>
              <w:rPr>
                <w:b/>
              </w:rPr>
              <w:t>$</w:t>
            </w:r>
          </w:p>
        </w:tc>
        <w:tc>
          <w:tcPr>
            <w:tcW w:w="1175" w:type="dxa"/>
            <w:tcBorders/>
            <w:shd w:fill="EEEEEE" w:val="clear"/>
            <w:vAlign w:val="center"/>
          </w:tcPr>
          <w:p>
            <w:pPr>
              <w:pStyle w:val="TableContents"/>
              <w:bidi w:val="0"/>
              <w:spacing w:before="0" w:after="283"/>
              <w:jc w:val="right"/>
              <w:rPr>
                <w:b/>
              </w:rPr>
            </w:pPr>
            <w:r>
              <w:rPr>
                <w:b/>
              </w:rPr>
              <w:t>(11,681,435</w:t>
            </w:r>
          </w:p>
        </w:tc>
        <w:tc>
          <w:tcPr>
            <w:tcW w:w="95" w:type="dxa"/>
            <w:tcBorders/>
            <w:shd w:fill="EEEEEE" w:val="clear"/>
            <w:vAlign w:val="center"/>
          </w:tcPr>
          <w:p>
            <w:pPr>
              <w:pStyle w:val="TableContents"/>
              <w:bidi w:val="0"/>
              <w:spacing w:before="0" w:after="283"/>
              <w:jc w:val="left"/>
              <w:rPr>
                <w:b/>
              </w:rPr>
            </w:pPr>
            <w:r>
              <w:rPr>
                <w:b/>
              </w:rPr>
              <w:t>)</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b/>
              </w:rPr>
            </w:pPr>
            <w:r>
              <w:rPr>
                <w:b/>
              </w:rPr>
              <w:t>$</w:t>
            </w:r>
          </w:p>
        </w:tc>
        <w:tc>
          <w:tcPr>
            <w:tcW w:w="1175" w:type="dxa"/>
            <w:tcBorders/>
            <w:shd w:fill="EEEEEE" w:val="clear"/>
            <w:vAlign w:val="center"/>
          </w:tcPr>
          <w:p>
            <w:pPr>
              <w:pStyle w:val="TableContents"/>
              <w:bidi w:val="0"/>
              <w:spacing w:before="0" w:after="283"/>
              <w:jc w:val="right"/>
              <w:rPr>
                <w:b/>
              </w:rPr>
            </w:pPr>
            <w:r>
              <w:rPr>
                <w:b/>
              </w:rPr>
              <w:t>(13,475,976</w:t>
            </w:r>
          </w:p>
        </w:tc>
        <w:tc>
          <w:tcPr>
            <w:tcW w:w="95" w:type="dxa"/>
            <w:tcBorders/>
            <w:shd w:fill="EEEEEE" w:val="clear"/>
            <w:vAlign w:val="center"/>
          </w:tcPr>
          <w:p>
            <w:pPr>
              <w:pStyle w:val="TableContents"/>
              <w:bidi w:val="0"/>
              <w:spacing w:before="0" w:after="283"/>
              <w:jc w:val="left"/>
              <w:rPr>
                <w:b/>
              </w:rPr>
            </w:pPr>
            <w:r>
              <w:rPr>
                <w:b/>
              </w:rPr>
              <w:t>)</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b/>
              </w:rPr>
            </w:pPr>
            <w:r>
              <w:rPr>
                <w:b/>
              </w:rPr>
              <w:t>$</w:t>
            </w:r>
          </w:p>
        </w:tc>
        <w:tc>
          <w:tcPr>
            <w:tcW w:w="1175" w:type="dxa"/>
            <w:tcBorders/>
            <w:shd w:fill="EEEEEE" w:val="clear"/>
            <w:vAlign w:val="center"/>
          </w:tcPr>
          <w:p>
            <w:pPr>
              <w:pStyle w:val="TableContents"/>
              <w:bidi w:val="0"/>
              <w:spacing w:before="0" w:after="283"/>
              <w:jc w:val="right"/>
              <w:rPr>
                <w:b/>
              </w:rPr>
            </w:pPr>
            <w:r>
              <w:rPr>
                <w:b/>
              </w:rPr>
              <w:t>(11,681,435</w:t>
            </w:r>
          </w:p>
        </w:tc>
        <w:tc>
          <w:tcPr>
            <w:tcW w:w="95" w:type="dxa"/>
            <w:tcBorders/>
            <w:shd w:fill="EEEEEE" w:val="clear"/>
            <w:vAlign w:val="center"/>
          </w:tcPr>
          <w:p>
            <w:pPr>
              <w:pStyle w:val="TableContents"/>
              <w:bidi w:val="0"/>
              <w:spacing w:before="0" w:after="283"/>
              <w:jc w:val="left"/>
              <w:rPr>
                <w:b/>
              </w:rPr>
            </w:pPr>
            <w:r>
              <w:rPr>
                <w:b/>
              </w:rPr>
              <w:t>)</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b/>
              </w:rPr>
            </w:pPr>
            <w:r>
              <w:rPr>
                <w:b/>
              </w:rPr>
              <w:t>$</w:t>
            </w:r>
          </w:p>
        </w:tc>
        <w:tc>
          <w:tcPr>
            <w:tcW w:w="1175" w:type="dxa"/>
            <w:tcBorders/>
            <w:shd w:fill="EEEEEE" w:val="clear"/>
            <w:vAlign w:val="center"/>
          </w:tcPr>
          <w:p>
            <w:pPr>
              <w:pStyle w:val="TableContents"/>
              <w:bidi w:val="0"/>
              <w:spacing w:before="0" w:after="283"/>
              <w:jc w:val="right"/>
              <w:rPr>
                <w:b/>
              </w:rPr>
            </w:pPr>
            <w:r>
              <w:rPr>
                <w:b/>
              </w:rPr>
              <w:t>(13,475,976</w:t>
            </w:r>
          </w:p>
        </w:tc>
        <w:tc>
          <w:tcPr>
            <w:tcW w:w="110" w:type="dxa"/>
            <w:tcBorders/>
            <w:shd w:fill="EEEEEE" w:val="clear"/>
            <w:vAlign w:val="center"/>
          </w:tcPr>
          <w:p>
            <w:pPr>
              <w:pStyle w:val="TableContents"/>
              <w:bidi w:val="0"/>
              <w:spacing w:before="0" w:after="283"/>
              <w:jc w:val="left"/>
              <w:rPr>
                <w:b/>
              </w:rPr>
            </w:pPr>
            <w:r>
              <w:rPr>
                <w:b/>
              </w:rPr>
              <w:t>)</w:t>
            </w:r>
          </w:p>
        </w:tc>
      </w:tr>
      <w:tr>
        <w:trPr/>
        <w:tc>
          <w:tcPr>
            <w:tcW w:w="204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p>
        </w:tc>
      </w:tr>
      <w:tr>
        <w:trPr/>
        <w:tc>
          <w:tcPr>
            <w:tcW w:w="2045" w:type="dxa"/>
            <w:tcBorders/>
            <w:shd w:fill="EEEEEE" w:val="clear"/>
            <w:vAlign w:val="center"/>
          </w:tcPr>
          <w:p>
            <w:pPr>
              <w:pStyle w:val="TableContents"/>
              <w:bidi w:val="0"/>
              <w:spacing w:before="0" w:after="283"/>
              <w:jc w:val="left"/>
              <w:rPr>
                <w:b/>
              </w:rPr>
            </w:pPr>
            <w:r>
              <w:rPr>
                <w:b/>
              </w:rPr>
              <w:t>Shares Outstanding</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110" w:type="dxa"/>
            <w:tcBorders/>
            <w:shd w:fill="EEEEEE" w:val="clear"/>
            <w:vAlign w:val="center"/>
          </w:tcPr>
          <w:p>
            <w:pPr>
              <w:pStyle w:val="TableContents"/>
              <w:bidi w:val="0"/>
              <w:spacing w:before="0" w:after="283"/>
              <w:jc w:val="left"/>
              <w:rPr/>
            </w:pPr>
            <w:r>
              <w:rPr/>
              <w:t> </w:t>
            </w:r>
          </w:p>
        </w:tc>
      </w:tr>
      <w:tr>
        <w:trPr/>
        <w:tc>
          <w:tcPr>
            <w:tcW w:w="2045" w:type="dxa"/>
            <w:tcBorders/>
            <w:shd w:fill="FFFFFF" w:val="clear"/>
            <w:vAlign w:val="center"/>
          </w:tcPr>
          <w:p>
            <w:pPr>
              <w:pStyle w:val="TableContents"/>
              <w:bidi w:val="0"/>
              <w:spacing w:before="0" w:after="283"/>
              <w:jc w:val="left"/>
              <w:rPr/>
            </w:pPr>
            <w:r>
              <w:rPr/>
              <w:t>Basic</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7,581,312</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66,553</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151,627</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1,332</w:t>
            </w:r>
          </w:p>
        </w:tc>
        <w:tc>
          <w:tcPr>
            <w:tcW w:w="110" w:type="dxa"/>
            <w:tcBorders/>
            <w:shd w:fill="FFFFFF" w:val="clear"/>
            <w:vAlign w:val="center"/>
          </w:tcPr>
          <w:p>
            <w:pPr>
              <w:pStyle w:val="TableContents"/>
              <w:bidi w:val="0"/>
              <w:spacing w:before="0" w:after="283"/>
              <w:jc w:val="left"/>
              <w:rPr/>
            </w:pPr>
            <w:r>
              <w:rPr/>
              <w:t> </w:t>
            </w:r>
          </w:p>
        </w:tc>
      </w:tr>
      <w:tr>
        <w:trPr/>
        <w:tc>
          <w:tcPr>
            <w:tcW w:w="2045" w:type="dxa"/>
            <w:tcBorders/>
            <w:shd w:fill="EEEEEE" w:val="clear"/>
            <w:vAlign w:val="center"/>
          </w:tcPr>
          <w:p>
            <w:pPr>
              <w:pStyle w:val="TableContents"/>
              <w:bidi w:val="0"/>
              <w:spacing w:before="0" w:after="283"/>
              <w:jc w:val="left"/>
              <w:rPr/>
            </w:pPr>
            <w:r>
              <w:rPr/>
              <w:t>Diluted</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7,581,312</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66,553</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151,627</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1,332</w:t>
            </w:r>
          </w:p>
        </w:tc>
        <w:tc>
          <w:tcPr>
            <w:tcW w:w="110" w:type="dxa"/>
            <w:tcBorders/>
            <w:shd w:fill="EEEEEE" w:val="clear"/>
            <w:vAlign w:val="center"/>
          </w:tcPr>
          <w:p>
            <w:pPr>
              <w:pStyle w:val="TableContents"/>
              <w:bidi w:val="0"/>
              <w:spacing w:before="0" w:after="283"/>
              <w:jc w:val="left"/>
              <w:rPr/>
            </w:pPr>
            <w:r>
              <w:rPr/>
              <w:t> </w:t>
            </w:r>
          </w:p>
        </w:tc>
      </w:tr>
      <w:tr>
        <w:trPr/>
        <w:tc>
          <w:tcPr>
            <w:tcW w:w="204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 </w:t>
            </w:r>
          </w:p>
        </w:tc>
        <w:tc>
          <w:tcPr>
            <w:tcW w:w="1175" w:type="dxa"/>
            <w:tcBorders/>
            <w:shd w:fill="FFFFFF" w:val="clear"/>
            <w:vAlign w:val="center"/>
          </w:tcPr>
          <w:p>
            <w:pPr>
              <w:pStyle w:val="TableContents"/>
              <w:bidi w:val="0"/>
              <w:spacing w:before="0" w:after="283"/>
              <w:jc w:val="right"/>
              <w:rPr/>
            </w:pPr>
            <w:r>
              <w:rPr/>
              <w:t> </w:t>
            </w:r>
          </w:p>
        </w:tc>
        <w:tc>
          <w:tcPr>
            <w:tcW w:w="110" w:type="dxa"/>
            <w:tcBorders/>
            <w:shd w:fill="FFFFFF" w:val="clear"/>
            <w:vAlign w:val="center"/>
          </w:tcPr>
          <w:p>
            <w:pPr>
              <w:pStyle w:val="TableContents"/>
              <w:bidi w:val="0"/>
              <w:spacing w:before="0" w:after="283"/>
              <w:jc w:val="left"/>
              <w:rPr/>
            </w:pPr>
            <w:r>
              <w:rPr/>
              <w:t> </w:t>
            </w:r>
          </w:p>
        </w:tc>
      </w:tr>
      <w:tr>
        <w:trPr/>
        <w:tc>
          <w:tcPr>
            <w:tcW w:w="2045" w:type="dxa"/>
            <w:tcBorders/>
            <w:shd w:fill="EEEEEE" w:val="clear"/>
            <w:vAlign w:val="center"/>
          </w:tcPr>
          <w:p>
            <w:pPr>
              <w:pStyle w:val="TableContents"/>
              <w:bidi w:val="0"/>
              <w:spacing w:before="0" w:after="283"/>
              <w:jc w:val="left"/>
              <w:rPr>
                <w:b/>
              </w:rPr>
            </w:pPr>
            <w:r>
              <w:rPr>
                <w:b/>
              </w:rPr>
              <w:t>Loss per Share</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 </w:t>
            </w:r>
          </w:p>
        </w:tc>
        <w:tc>
          <w:tcPr>
            <w:tcW w:w="1175" w:type="dxa"/>
            <w:tcBorders/>
            <w:shd w:fill="EEEEEE" w:val="clear"/>
            <w:vAlign w:val="center"/>
          </w:tcPr>
          <w:p>
            <w:pPr>
              <w:pStyle w:val="TableContents"/>
              <w:bidi w:val="0"/>
              <w:spacing w:before="0" w:after="283"/>
              <w:jc w:val="right"/>
              <w:rPr/>
            </w:pPr>
            <w:r>
              <w:rPr/>
              <w:t> </w:t>
            </w:r>
          </w:p>
        </w:tc>
        <w:tc>
          <w:tcPr>
            <w:tcW w:w="110" w:type="dxa"/>
            <w:tcBorders/>
            <w:shd w:fill="EEEEEE" w:val="clear"/>
            <w:vAlign w:val="center"/>
          </w:tcPr>
          <w:p>
            <w:pPr>
              <w:pStyle w:val="TableContents"/>
              <w:bidi w:val="0"/>
              <w:spacing w:before="0" w:after="283"/>
              <w:jc w:val="left"/>
              <w:rPr/>
            </w:pPr>
            <w:r>
              <w:rPr/>
              <w:t> </w:t>
            </w:r>
          </w:p>
        </w:tc>
      </w:tr>
      <w:tr>
        <w:trPr/>
        <w:tc>
          <w:tcPr>
            <w:tcW w:w="2045" w:type="dxa"/>
            <w:tcBorders/>
            <w:shd w:fill="FFFFFF" w:val="clear"/>
            <w:vAlign w:val="center"/>
          </w:tcPr>
          <w:p>
            <w:pPr>
              <w:pStyle w:val="TableContents"/>
              <w:bidi w:val="0"/>
              <w:spacing w:before="0" w:after="283"/>
              <w:jc w:val="left"/>
              <w:rPr/>
            </w:pPr>
            <w:r>
              <w:rPr/>
              <w:t>Basic</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w:t>
            </w:r>
          </w:p>
        </w:tc>
        <w:tc>
          <w:tcPr>
            <w:tcW w:w="1175" w:type="dxa"/>
            <w:tcBorders/>
            <w:shd w:fill="FFFFFF" w:val="clear"/>
            <w:vAlign w:val="center"/>
          </w:tcPr>
          <w:p>
            <w:pPr>
              <w:pStyle w:val="TableContents"/>
              <w:bidi w:val="0"/>
              <w:spacing w:before="0" w:after="283"/>
              <w:jc w:val="right"/>
              <w:rPr/>
            </w:pPr>
            <w:r>
              <w:rPr/>
              <w:t>(1.54</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w:t>
            </w:r>
          </w:p>
        </w:tc>
        <w:tc>
          <w:tcPr>
            <w:tcW w:w="1175" w:type="dxa"/>
            <w:tcBorders/>
            <w:shd w:fill="FFFFFF" w:val="clear"/>
            <w:vAlign w:val="center"/>
          </w:tcPr>
          <w:p>
            <w:pPr>
              <w:pStyle w:val="TableContents"/>
              <w:bidi w:val="0"/>
              <w:spacing w:before="0" w:after="283"/>
              <w:jc w:val="right"/>
              <w:rPr/>
            </w:pPr>
            <w:r>
              <w:rPr/>
              <w:t>(202.48</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w:t>
            </w:r>
          </w:p>
        </w:tc>
        <w:tc>
          <w:tcPr>
            <w:tcW w:w="1175" w:type="dxa"/>
            <w:tcBorders/>
            <w:shd w:fill="FFFFFF" w:val="clear"/>
            <w:vAlign w:val="center"/>
          </w:tcPr>
          <w:p>
            <w:pPr>
              <w:pStyle w:val="TableContents"/>
              <w:bidi w:val="0"/>
              <w:spacing w:before="0" w:after="283"/>
              <w:jc w:val="right"/>
              <w:rPr/>
            </w:pPr>
            <w:r>
              <w:rPr/>
              <w:t>(77.04</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40" w:type="dxa"/>
            <w:tcBorders/>
            <w:shd w:fill="FFFFFF" w:val="clear"/>
            <w:vAlign w:val="center"/>
          </w:tcPr>
          <w:p>
            <w:pPr>
              <w:pStyle w:val="TableContents"/>
              <w:bidi w:val="0"/>
              <w:spacing w:before="0" w:after="283"/>
              <w:jc w:val="left"/>
              <w:rPr/>
            </w:pPr>
            <w:r>
              <w:rPr/>
              <w:t>$</w:t>
            </w:r>
          </w:p>
        </w:tc>
        <w:tc>
          <w:tcPr>
            <w:tcW w:w="1175" w:type="dxa"/>
            <w:tcBorders/>
            <w:shd w:fill="FFFFFF" w:val="clear"/>
            <w:vAlign w:val="center"/>
          </w:tcPr>
          <w:p>
            <w:pPr>
              <w:pStyle w:val="TableContents"/>
              <w:bidi w:val="0"/>
              <w:spacing w:before="0" w:after="283"/>
              <w:jc w:val="right"/>
              <w:rPr/>
            </w:pPr>
            <w:r>
              <w:rPr/>
              <w:t>(10,117.10</w:t>
            </w:r>
          </w:p>
        </w:tc>
        <w:tc>
          <w:tcPr>
            <w:tcW w:w="110" w:type="dxa"/>
            <w:tcBorders/>
            <w:shd w:fill="FFFFFF" w:val="clear"/>
            <w:vAlign w:val="center"/>
          </w:tcPr>
          <w:p>
            <w:pPr>
              <w:pStyle w:val="TableContents"/>
              <w:bidi w:val="0"/>
              <w:spacing w:before="0" w:after="283"/>
              <w:jc w:val="left"/>
              <w:rPr/>
            </w:pPr>
            <w:r>
              <w:rPr/>
              <w:t>)</w:t>
            </w:r>
          </w:p>
        </w:tc>
      </w:tr>
      <w:tr>
        <w:trPr/>
        <w:tc>
          <w:tcPr>
            <w:tcW w:w="2045" w:type="dxa"/>
            <w:tcBorders/>
            <w:shd w:fill="EEEEEE" w:val="clear"/>
            <w:vAlign w:val="center"/>
          </w:tcPr>
          <w:p>
            <w:pPr>
              <w:pStyle w:val="TableContents"/>
              <w:bidi w:val="0"/>
              <w:spacing w:before="0" w:after="283"/>
              <w:jc w:val="left"/>
              <w:rPr/>
            </w:pPr>
            <w:r>
              <w:rPr/>
              <w:t>Diluted</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p>
        </w:tc>
        <w:tc>
          <w:tcPr>
            <w:tcW w:w="1175" w:type="dxa"/>
            <w:tcBorders/>
            <w:shd w:fill="EEEEEE" w:val="clear"/>
            <w:vAlign w:val="center"/>
          </w:tcPr>
          <w:p>
            <w:pPr>
              <w:pStyle w:val="TableContents"/>
              <w:bidi w:val="0"/>
              <w:spacing w:before="0" w:after="283"/>
              <w:jc w:val="right"/>
              <w:rPr/>
            </w:pPr>
            <w:r>
              <w:rPr/>
              <w:t>(1.54</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p>
        </w:tc>
        <w:tc>
          <w:tcPr>
            <w:tcW w:w="1175" w:type="dxa"/>
            <w:tcBorders/>
            <w:shd w:fill="EEEEEE" w:val="clear"/>
            <w:vAlign w:val="center"/>
          </w:tcPr>
          <w:p>
            <w:pPr>
              <w:pStyle w:val="TableContents"/>
              <w:bidi w:val="0"/>
              <w:spacing w:before="0" w:after="283"/>
              <w:jc w:val="right"/>
              <w:rPr/>
            </w:pPr>
            <w:r>
              <w:rPr/>
              <w:t>(202.48</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p>
        </w:tc>
        <w:tc>
          <w:tcPr>
            <w:tcW w:w="1175" w:type="dxa"/>
            <w:tcBorders/>
            <w:shd w:fill="EEEEEE" w:val="clear"/>
            <w:vAlign w:val="center"/>
          </w:tcPr>
          <w:p>
            <w:pPr>
              <w:pStyle w:val="TableContents"/>
              <w:bidi w:val="0"/>
              <w:spacing w:before="0" w:after="283"/>
              <w:jc w:val="right"/>
              <w:rPr/>
            </w:pPr>
            <w:r>
              <w:rPr/>
              <w:t>(77.04</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40" w:type="dxa"/>
            <w:tcBorders/>
            <w:shd w:fill="EEEEEE" w:val="clear"/>
            <w:vAlign w:val="center"/>
          </w:tcPr>
          <w:p>
            <w:pPr>
              <w:pStyle w:val="TableContents"/>
              <w:bidi w:val="0"/>
              <w:spacing w:before="0" w:after="283"/>
              <w:jc w:val="left"/>
              <w:rPr/>
            </w:pPr>
            <w:r>
              <w:rPr/>
              <w:t>$</w:t>
            </w:r>
          </w:p>
        </w:tc>
        <w:tc>
          <w:tcPr>
            <w:tcW w:w="1175" w:type="dxa"/>
            <w:tcBorders/>
            <w:shd w:fill="EEEEEE" w:val="clear"/>
            <w:vAlign w:val="center"/>
          </w:tcPr>
          <w:p>
            <w:pPr>
              <w:pStyle w:val="TableContents"/>
              <w:bidi w:val="0"/>
              <w:spacing w:before="0" w:after="283"/>
              <w:jc w:val="right"/>
              <w:rPr/>
            </w:pPr>
            <w:r>
              <w:rPr/>
              <w:t>(10,117.10</w:t>
            </w:r>
          </w:p>
        </w:tc>
        <w:tc>
          <w:tcPr>
            <w:tcW w:w="110" w:type="dxa"/>
            <w:tcBorders/>
            <w:shd w:fill="EEEEEE" w:val="clear"/>
            <w:vAlign w:val="center"/>
          </w:tcPr>
          <w:p>
            <w:pPr>
              <w:pStyle w:val="TableContents"/>
              <w:bidi w:val="0"/>
              <w:spacing w:before="0" w:after="283"/>
              <w:jc w:val="left"/>
              <w:rPr/>
            </w:pPr>
            <w:r>
              <w:rPr/>
              <w:t>)</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4623" w:type="dxa"/>
        <w:jc w:val="left"/>
        <w:tblInd w:w="0" w:type="dxa"/>
        <w:tblLayout w:type="fixed"/>
        <w:tblCellMar>
          <w:top w:w="0" w:type="dxa"/>
          <w:left w:w="0" w:type="dxa"/>
          <w:bottom w:w="0" w:type="dxa"/>
          <w:right w:w="0" w:type="dxa"/>
        </w:tblCellMar>
      </w:tblPr>
      <w:tblGrid>
        <w:gridCol w:w="38"/>
        <w:gridCol w:w="1025"/>
        <w:gridCol w:w="3560"/>
      </w:tblGrid>
      <w:tr>
        <w:trPr/>
        <w:tc>
          <w:tcPr>
            <w:tcW w:w="38" w:type="dxa"/>
            <w:tcBorders/>
            <w:vAlign w:val="center"/>
          </w:tcPr>
          <w:p>
            <w:pPr>
              <w:pStyle w:val="TableContents"/>
              <w:bidi w:val="0"/>
              <w:spacing w:before="0" w:after="283"/>
              <w:jc w:val="left"/>
              <w:rPr>
                <w:sz w:val="4"/>
                <w:szCs w:val="4"/>
              </w:rPr>
            </w:pPr>
            <w:r>
              <w:rPr>
                <w:sz w:val="4"/>
                <w:szCs w:val="4"/>
              </w:rPr>
            </w:r>
          </w:p>
        </w:tc>
        <w:tc>
          <w:tcPr>
            <w:tcW w:w="1025" w:type="dxa"/>
            <w:tcBorders/>
            <w:vAlign w:val="center"/>
          </w:tcPr>
          <w:p>
            <w:pPr>
              <w:pStyle w:val="TableContents"/>
              <w:bidi w:val="0"/>
              <w:spacing w:before="0" w:after="283"/>
              <w:jc w:val="left"/>
              <w:rPr>
                <w:b/>
              </w:rPr>
            </w:pPr>
            <w:r>
              <w:rPr>
                <w:b/>
              </w:rPr>
              <w:t>Item 9.01.</w:t>
            </w:r>
          </w:p>
        </w:tc>
        <w:tc>
          <w:tcPr>
            <w:tcW w:w="3560" w:type="dxa"/>
            <w:tcBorders/>
            <w:vAlign w:val="center"/>
          </w:tcPr>
          <w:p>
            <w:pPr>
              <w:pStyle w:val="TableContents"/>
              <w:bidi w:val="0"/>
              <w:spacing w:before="0" w:after="283"/>
              <w:jc w:val="left"/>
              <w:rPr>
                <w:b/>
              </w:rPr>
            </w:pPr>
            <w:r>
              <w:rPr>
                <w:b/>
              </w:rPr>
              <w:t>Financial Statements and Exhibits.</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(d) Exhibits</w:t>
      </w:r>
    </w:p>
    <w:p>
      <w:pPr>
        <w:pStyle w:val="TextBody"/>
        <w:bidi w:val="0"/>
        <w:spacing w:before="0" w:after="0"/>
        <w:ind w:left="0" w:right="0" w:hanging="0"/>
        <w:jc w:val="left"/>
        <w:rPr>
          <w:caps w:val="false"/>
          <w:smallCaps w:val="false"/>
        </w:rPr>
      </w:pPr>
      <w:r>
        <w:rPr>
          <w:caps w:val="false"/>
          <w:smallCaps w:val="false"/>
        </w:rPr>
        <w:t> </w:t>
      </w:r>
    </w:p>
    <w:tbl>
      <w:tblPr>
        <w:tblW w:w="7540" w:type="dxa"/>
        <w:jc w:val="left"/>
        <w:tblInd w:w="0" w:type="dxa"/>
        <w:tblLayout w:type="fixed"/>
        <w:tblCellMar>
          <w:top w:w="0" w:type="dxa"/>
          <w:left w:w="0" w:type="dxa"/>
          <w:bottom w:w="28" w:type="dxa"/>
          <w:right w:w="0" w:type="dxa"/>
        </w:tblCellMar>
      </w:tblPr>
      <w:tblGrid>
        <w:gridCol w:w="995"/>
        <w:gridCol w:w="60"/>
        <w:gridCol w:w="6485"/>
      </w:tblGrid>
      <w:tr>
        <w:trPr/>
        <w:tc>
          <w:tcPr>
            <w:tcW w:w="995" w:type="dxa"/>
            <w:tcBorders>
              <w:bottom w:val="single" w:sz="8" w:space="0" w:color="000000"/>
            </w:tcBorders>
            <w:vAlign w:val="center"/>
          </w:tcPr>
          <w:p>
            <w:pPr>
              <w:pStyle w:val="TableContents"/>
              <w:bidi w:val="0"/>
              <w:spacing w:before="0" w:after="283"/>
              <w:jc w:val="left"/>
              <w:rPr>
                <w:b/>
                <w:sz w:val="20"/>
              </w:rPr>
            </w:pPr>
            <w:r>
              <w:rPr>
                <w:b/>
                <w:sz w:val="20"/>
              </w:rPr>
              <w:t>Exhibit No.</w:t>
            </w:r>
          </w:p>
        </w:tc>
        <w:tc>
          <w:tcPr>
            <w:tcW w:w="60" w:type="dxa"/>
            <w:tcBorders/>
            <w:tcMar>
              <w:bottom w:w="0" w:type="dxa"/>
            </w:tcMar>
            <w:vAlign w:val="center"/>
          </w:tcPr>
          <w:p>
            <w:pPr>
              <w:pStyle w:val="TableContents"/>
              <w:bidi w:val="0"/>
              <w:spacing w:before="0" w:after="283"/>
              <w:jc w:val="left"/>
              <w:rPr/>
            </w:pPr>
            <w:r>
              <w:rPr/>
              <w:t> </w:t>
            </w:r>
          </w:p>
        </w:tc>
        <w:tc>
          <w:tcPr>
            <w:tcW w:w="6485" w:type="dxa"/>
            <w:tcBorders>
              <w:bottom w:val="single" w:sz="8" w:space="0" w:color="000000"/>
            </w:tcBorders>
            <w:vAlign w:val="center"/>
          </w:tcPr>
          <w:p>
            <w:pPr>
              <w:pStyle w:val="TableContents"/>
              <w:bidi w:val="0"/>
              <w:spacing w:before="0" w:after="283"/>
              <w:jc w:val="left"/>
              <w:rPr>
                <w:b/>
                <w:sz w:val="20"/>
              </w:rPr>
            </w:pPr>
            <w:r>
              <w:rPr>
                <w:b/>
                <w:sz w:val="20"/>
              </w:rPr>
              <w:t>Exhibit Description</w:t>
            </w:r>
          </w:p>
        </w:tc>
      </w:tr>
      <w:tr>
        <w:trPr/>
        <w:tc>
          <w:tcPr>
            <w:tcW w:w="995" w:type="dxa"/>
            <w:tcBorders/>
            <w:tcMar>
              <w:bottom w:w="0" w:type="dxa"/>
            </w:tcMar>
            <w:vAlign w:val="center"/>
          </w:tcPr>
          <w:p>
            <w:pPr>
              <w:pStyle w:val="TableContents"/>
              <w:bidi w:val="0"/>
              <w:spacing w:before="0" w:after="283"/>
              <w:jc w:val="left"/>
              <w:rPr>
                <w:sz w:val="20"/>
              </w:rPr>
            </w:pPr>
            <w:r>
              <w:rPr>
                <w:sz w:val="20"/>
              </w:rPr>
              <w:t>99.1</w:t>
            </w:r>
          </w:p>
        </w:tc>
        <w:tc>
          <w:tcPr>
            <w:tcW w:w="60" w:type="dxa"/>
            <w:tcBorders/>
            <w:tcMar>
              <w:bottom w:w="0" w:type="dxa"/>
            </w:tcMar>
            <w:vAlign w:val="center"/>
          </w:tcPr>
          <w:p>
            <w:pPr>
              <w:pStyle w:val="TableContents"/>
              <w:bidi w:val="0"/>
              <w:spacing w:before="0" w:after="283"/>
              <w:jc w:val="left"/>
              <w:rPr/>
            </w:pPr>
            <w:r>
              <w:rPr/>
              <w:t> </w:t>
            </w:r>
          </w:p>
        </w:tc>
        <w:tc>
          <w:tcPr>
            <w:tcW w:w="6485" w:type="dxa"/>
            <w:tcBorders/>
            <w:tcMar>
              <w:bottom w:w="0" w:type="dxa"/>
            </w:tcMar>
            <w:vAlign w:val="center"/>
          </w:tcPr>
          <w:p>
            <w:pPr>
              <w:pStyle w:val="TableContents"/>
              <w:bidi w:val="0"/>
              <w:spacing w:before="0" w:after="283"/>
              <w:jc w:val="left"/>
              <w:rPr/>
            </w:pPr>
            <w:hyperlink w:anchor="cns_ex9901.htm">
              <w:r>
                <w:rPr>
                  <w:rStyle w:val="InternetLink"/>
                  <w:sz w:val="20"/>
                </w:rPr>
                <w:t>Press release dated February 19, 2025</w:t>
              </w:r>
            </w:hyperlink>
          </w:p>
        </w:tc>
      </w:tr>
      <w:tr>
        <w:trPr/>
        <w:tc>
          <w:tcPr>
            <w:tcW w:w="995" w:type="dxa"/>
            <w:tcBorders/>
            <w:tcMar>
              <w:bottom w:w="0" w:type="dxa"/>
            </w:tcMar>
            <w:vAlign w:val="center"/>
          </w:tcPr>
          <w:p>
            <w:pPr>
              <w:pStyle w:val="TableContents"/>
              <w:bidi w:val="0"/>
              <w:spacing w:before="0" w:after="283"/>
              <w:jc w:val="left"/>
              <w:rPr>
                <w:sz w:val="20"/>
              </w:rPr>
            </w:pPr>
            <w:r>
              <w:rPr>
                <w:sz w:val="20"/>
              </w:rPr>
              <w:t>104</w:t>
            </w:r>
          </w:p>
        </w:tc>
        <w:tc>
          <w:tcPr>
            <w:tcW w:w="60" w:type="dxa"/>
            <w:tcBorders/>
            <w:tcMar>
              <w:bottom w:w="0" w:type="dxa"/>
            </w:tcMar>
            <w:vAlign w:val="center"/>
          </w:tcPr>
          <w:p>
            <w:pPr>
              <w:pStyle w:val="TableContents"/>
              <w:bidi w:val="0"/>
              <w:spacing w:before="0" w:after="283"/>
              <w:jc w:val="left"/>
              <w:rPr/>
            </w:pPr>
            <w:r>
              <w:rPr/>
              <w:t> </w:t>
            </w:r>
          </w:p>
        </w:tc>
        <w:tc>
          <w:tcPr>
            <w:tcW w:w="6485" w:type="dxa"/>
            <w:tcBorders/>
            <w:tcMar>
              <w:bottom w:w="0" w:type="dxa"/>
            </w:tcMar>
            <w:vAlign w:val="center"/>
          </w:tcPr>
          <w:p>
            <w:pPr>
              <w:pStyle w:val="TableContents"/>
              <w:bidi w:val="0"/>
              <w:spacing w:before="0" w:after="283"/>
              <w:jc w:val="left"/>
              <w:rPr>
                <w:sz w:val="20"/>
              </w:rPr>
            </w:pPr>
            <w:r>
              <w:rPr>
                <w:sz w:val="20"/>
              </w:rPr>
              <w:t>Cover page Interactive Data File (embedded within the Inline XBRL document)</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4</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144" w:right="144" w:hanging="0"/>
        <w:jc w:val="left"/>
        <w:rPr>
          <w:caps w:val="false"/>
          <w:smallCaps w:val="false"/>
        </w:rPr>
      </w:pPr>
      <w:r>
        <w:rPr>
          <w:caps w:val="false"/>
          <w:smallCaps w:val="false"/>
        </w:rPr>
        <w:t> </w:t>
      </w:r>
    </w:p>
    <w:p>
      <w:pPr>
        <w:pStyle w:val="TextBody"/>
        <w:bidi w:val="0"/>
        <w:spacing w:before="0" w:after="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Signature</w:t>
      </w:r>
    </w:p>
    <w:p>
      <w:pPr>
        <w:pStyle w:val="TextBody"/>
        <w:bidi w:val="0"/>
        <w:spacing w:before="0" w:after="0"/>
        <w:jc w:val="center"/>
        <w:rPr>
          <w:caps w:val="false"/>
          <w:smallCaps w:val="false"/>
        </w:rPr>
      </w:pPr>
      <w:r>
        <w:rPr>
          <w:caps w:val="false"/>
          <w:smallCaps w:val="false"/>
        </w:rPr>
        <w:t> </w:t>
      </w:r>
    </w:p>
    <w:p>
      <w:pPr>
        <w:pStyle w:val="TextBody"/>
        <w:bidi w:val="0"/>
        <w:spacing w:before="0" w:after="0"/>
        <w:ind w:left="0" w:right="0" w:firstLine="54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Pursuant to the requirements of the Securities Exchange Act of 1934, the registrant has duly caused this report to be signed on its behalf by the undersigned hereunto duly authorized.</w:t>
      </w:r>
    </w:p>
    <w:p>
      <w:pPr>
        <w:pStyle w:val="TextBody"/>
        <w:bidi w:val="0"/>
        <w:spacing w:before="0" w:after="0"/>
        <w:ind w:left="144" w:right="144" w:hanging="0"/>
        <w:jc w:val="left"/>
        <w:rPr>
          <w:caps w:val="false"/>
          <w:smallCaps w:val="false"/>
        </w:rPr>
      </w:pPr>
      <w:r>
        <w:rPr>
          <w:caps w:val="false"/>
          <w:smallCaps w:val="false"/>
        </w:rPr>
        <w:t> </w:t>
      </w:r>
    </w:p>
    <w:p>
      <w:pPr>
        <w:pStyle w:val="TextBody"/>
        <w:bidi w:val="0"/>
        <w:spacing w:before="0" w:after="0"/>
        <w:ind w:left="144" w:right="144" w:hanging="0"/>
        <w:jc w:val="left"/>
        <w:rPr>
          <w:caps w:val="false"/>
          <w:smallCaps w:val="false"/>
        </w:rPr>
      </w:pPr>
      <w:r>
        <w:rPr>
          <w:caps w:val="false"/>
          <w:smallCaps w:val="false"/>
        </w:rPr>
        <w:t> </w:t>
      </w:r>
    </w:p>
    <w:tbl>
      <w:tblPr>
        <w:tblW w:w="5295" w:type="dxa"/>
        <w:jc w:val="left"/>
        <w:tblInd w:w="0" w:type="dxa"/>
        <w:tblLayout w:type="fixed"/>
        <w:tblCellMar>
          <w:top w:w="0" w:type="dxa"/>
          <w:left w:w="0" w:type="dxa"/>
          <w:bottom w:w="0" w:type="dxa"/>
          <w:right w:w="0" w:type="dxa"/>
        </w:tblCellMar>
      </w:tblPr>
      <w:tblGrid>
        <w:gridCol w:w="2480"/>
        <w:gridCol w:w="365"/>
        <w:gridCol w:w="2375"/>
        <w:gridCol w:w="75"/>
      </w:tblGrid>
      <w:tr>
        <w:trPr/>
        <w:tc>
          <w:tcPr>
            <w:tcW w:w="2480" w:type="dxa"/>
            <w:tcBorders/>
            <w:vAlign w:val="center"/>
          </w:tcPr>
          <w:p>
            <w:pPr>
              <w:pStyle w:val="TableContents"/>
              <w:bidi w:val="0"/>
              <w:spacing w:before="0" w:after="283"/>
              <w:jc w:val="left"/>
              <w:rPr/>
            </w:pPr>
            <w:r>
              <w:rPr/>
              <w:t> </w:t>
            </w:r>
          </w:p>
        </w:tc>
        <w:tc>
          <w:tcPr>
            <w:tcW w:w="2740" w:type="dxa"/>
            <w:gridSpan w:val="2"/>
            <w:tcBorders/>
            <w:vAlign w:val="center"/>
          </w:tcPr>
          <w:p>
            <w:pPr>
              <w:pStyle w:val="TableContents"/>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CNS Pharmaceuticals, Inc.</w:t>
            </w:r>
          </w:p>
        </w:tc>
        <w:tc>
          <w:tcPr>
            <w:tcW w:w="75" w:type="dxa"/>
            <w:tcBorders/>
            <w:vAlign w:val="center"/>
          </w:tcPr>
          <w:p>
            <w:pPr>
              <w:pStyle w:val="TableContents"/>
              <w:bidi w:val="0"/>
              <w:spacing w:before="0" w:after="283"/>
              <w:jc w:val="left"/>
              <w:rPr/>
            </w:pPr>
            <w:r>
              <w:rPr/>
              <w:t> </w:t>
            </w:r>
          </w:p>
        </w:tc>
      </w:tr>
      <w:tr>
        <w:trPr/>
        <w:tc>
          <w:tcPr>
            <w:tcW w:w="2480" w:type="dxa"/>
            <w:tcBorders/>
            <w:vAlign w:val="center"/>
          </w:tcPr>
          <w:p>
            <w:pPr>
              <w:pStyle w:val="TableContents"/>
              <w:bidi w:val="0"/>
              <w:spacing w:before="0" w:after="283"/>
              <w:jc w:val="left"/>
              <w:rPr/>
            </w:pPr>
            <w:r>
              <w:rPr/>
              <w:t> </w:t>
            </w:r>
          </w:p>
        </w:tc>
        <w:tc>
          <w:tcPr>
            <w:tcW w:w="365" w:type="dxa"/>
            <w:tcBorders/>
            <w:vAlign w:val="center"/>
          </w:tcPr>
          <w:p>
            <w:pPr>
              <w:pStyle w:val="TableContents"/>
              <w:bidi w:val="0"/>
              <w:spacing w:before="0" w:after="283"/>
              <w:jc w:val="left"/>
              <w:rPr/>
            </w:pPr>
            <w:r>
              <w:rPr/>
              <w:t> </w:t>
            </w:r>
          </w:p>
        </w:tc>
        <w:tc>
          <w:tcPr>
            <w:tcW w:w="2375" w:type="dxa"/>
            <w:tcBorders/>
            <w:vAlign w:val="center"/>
          </w:tcPr>
          <w:p>
            <w:pPr>
              <w:pStyle w:val="TableContents"/>
              <w:bidi w:val="0"/>
              <w:spacing w:before="0" w:after="283"/>
              <w:jc w:val="left"/>
              <w:rPr/>
            </w:pPr>
            <w:r>
              <w:rPr/>
              <w:t> </w:t>
            </w:r>
          </w:p>
        </w:tc>
        <w:tc>
          <w:tcPr>
            <w:tcW w:w="75" w:type="dxa"/>
            <w:tcBorders/>
            <w:vAlign w:val="center"/>
          </w:tcPr>
          <w:p>
            <w:pPr>
              <w:pStyle w:val="TableContents"/>
              <w:bidi w:val="0"/>
              <w:spacing w:before="0" w:after="283"/>
              <w:jc w:val="left"/>
              <w:rPr/>
            </w:pPr>
            <w:r>
              <w:rPr/>
              <w:t> </w:t>
            </w:r>
          </w:p>
        </w:tc>
      </w:tr>
      <w:tr>
        <w:trPr/>
        <w:tc>
          <w:tcPr>
            <w:tcW w:w="2480" w:type="dxa"/>
            <w:tcBorders/>
            <w:vAlign w:val="center"/>
          </w:tcPr>
          <w:p>
            <w:pPr>
              <w:pStyle w:val="TableContents"/>
              <w:bidi w:val="0"/>
              <w:spacing w:before="0" w:after="283"/>
              <w:jc w:val="left"/>
              <w:rPr/>
            </w:pPr>
            <w:r>
              <w:rPr/>
              <w:t> </w:t>
            </w:r>
          </w:p>
        </w:tc>
        <w:tc>
          <w:tcPr>
            <w:tcW w:w="365" w:type="dxa"/>
            <w:tcBorders/>
            <w:vAlign w:val="center"/>
          </w:tcPr>
          <w:p>
            <w:pPr>
              <w:pStyle w:val="TableContents"/>
              <w:bidi w:val="0"/>
              <w:spacing w:before="0" w:after="283"/>
              <w:jc w:val="left"/>
              <w:rPr/>
            </w:pPr>
            <w:r>
              <w:rPr/>
              <w:t> </w:t>
            </w:r>
          </w:p>
        </w:tc>
        <w:tc>
          <w:tcPr>
            <w:tcW w:w="2375" w:type="dxa"/>
            <w:tcBorders/>
            <w:vAlign w:val="center"/>
          </w:tcPr>
          <w:p>
            <w:pPr>
              <w:pStyle w:val="TableContents"/>
              <w:bidi w:val="0"/>
              <w:spacing w:before="0" w:after="283"/>
              <w:jc w:val="left"/>
              <w:rPr/>
            </w:pPr>
            <w:r>
              <w:rPr/>
              <w:t> </w:t>
            </w:r>
          </w:p>
        </w:tc>
        <w:tc>
          <w:tcPr>
            <w:tcW w:w="75" w:type="dxa"/>
            <w:tcBorders/>
            <w:vAlign w:val="center"/>
          </w:tcPr>
          <w:p>
            <w:pPr>
              <w:pStyle w:val="TableContents"/>
              <w:bidi w:val="0"/>
              <w:spacing w:before="0" w:after="283"/>
              <w:jc w:val="left"/>
              <w:rPr/>
            </w:pPr>
            <w:r>
              <w:rPr/>
              <w:t> </w:t>
            </w:r>
          </w:p>
        </w:tc>
      </w:tr>
      <w:tr>
        <w:trPr/>
        <w:tc>
          <w:tcPr>
            <w:tcW w:w="2480" w:type="dxa"/>
            <w:tcBorders/>
            <w:vAlign w:val="center"/>
          </w:tcPr>
          <w:p>
            <w:pPr>
              <w:pStyle w:val="TableContents"/>
              <w:bidi w:val="0"/>
              <w:spacing w:before="0" w:after="283"/>
              <w:jc w:val="left"/>
              <w:rPr/>
            </w:pPr>
            <w:r>
              <w:rPr/>
              <w:t> </w:t>
            </w:r>
          </w:p>
        </w:tc>
        <w:tc>
          <w:tcPr>
            <w:tcW w:w="365" w:type="dxa"/>
            <w:tcBorders/>
            <w:vAlign w:val="center"/>
          </w:tcPr>
          <w:p>
            <w:pPr>
              <w:pStyle w:val="TableContents"/>
              <w:bidi w:val="0"/>
              <w:spacing w:before="0" w:after="283"/>
              <w:jc w:val="left"/>
              <w:rPr>
                <w:sz w:val="20"/>
              </w:rPr>
            </w:pPr>
            <w:r>
              <w:rPr>
                <w:sz w:val="20"/>
              </w:rPr>
              <w:t xml:space="preserve">By: </w:t>
            </w:r>
          </w:p>
        </w:tc>
        <w:tc>
          <w:tcPr>
            <w:tcW w:w="2375" w:type="dxa"/>
            <w:tcBorders/>
            <w:vAlign w:val="center"/>
          </w:tcPr>
          <w:p>
            <w:pPr>
              <w:pStyle w:val="TableContents"/>
              <w:bidi w:val="0"/>
              <w:spacing w:before="0" w:after="283"/>
              <w:jc w:val="left"/>
              <w:rPr>
                <w:sz w:val="20"/>
                <w:u w:val="single"/>
              </w:rPr>
            </w:pPr>
            <w:r>
              <w:rPr>
                <w:sz w:val="20"/>
                <w:u w:val="single"/>
              </w:rPr>
              <w:t>/s/ Chris Downs                        </w:t>
            </w:r>
          </w:p>
        </w:tc>
        <w:tc>
          <w:tcPr>
            <w:tcW w:w="75" w:type="dxa"/>
            <w:tcBorders/>
            <w:vAlign w:val="center"/>
          </w:tcPr>
          <w:p>
            <w:pPr>
              <w:pStyle w:val="TableContents"/>
              <w:bidi w:val="0"/>
              <w:spacing w:before="0" w:after="283"/>
              <w:jc w:val="left"/>
              <w:rPr/>
            </w:pPr>
            <w:r>
              <w:rPr/>
              <w:t> </w:t>
            </w:r>
          </w:p>
        </w:tc>
      </w:tr>
      <w:tr>
        <w:trPr/>
        <w:tc>
          <w:tcPr>
            <w:tcW w:w="2480" w:type="dxa"/>
            <w:tcBorders/>
            <w:vAlign w:val="center"/>
          </w:tcPr>
          <w:p>
            <w:pPr>
              <w:pStyle w:val="TableContents"/>
              <w:bidi w:val="0"/>
              <w:spacing w:before="0" w:after="283"/>
              <w:jc w:val="left"/>
              <w:rPr/>
            </w:pPr>
            <w:r>
              <w:rPr/>
              <w:t> </w:t>
            </w:r>
          </w:p>
        </w:tc>
        <w:tc>
          <w:tcPr>
            <w:tcW w:w="365" w:type="dxa"/>
            <w:tcBorders/>
            <w:vAlign w:val="center"/>
          </w:tcPr>
          <w:p>
            <w:pPr>
              <w:pStyle w:val="TableContents"/>
              <w:bidi w:val="0"/>
              <w:spacing w:before="0" w:after="283"/>
              <w:jc w:val="left"/>
              <w:rPr/>
            </w:pPr>
            <w:r>
              <w:rPr/>
              <w:t> </w:t>
            </w:r>
          </w:p>
        </w:tc>
        <w:tc>
          <w:tcPr>
            <w:tcW w:w="2375" w:type="dxa"/>
            <w:tcBorders/>
            <w:vAlign w:val="center"/>
          </w:tcPr>
          <w:p>
            <w:pPr>
              <w:pStyle w:val="TableContents"/>
              <w:bidi w:val="0"/>
              <w:spacing w:before="0" w:after="283"/>
              <w:jc w:val="left"/>
              <w:rPr>
                <w:sz w:val="20"/>
              </w:rPr>
            </w:pPr>
            <w:r>
              <w:rPr>
                <w:sz w:val="20"/>
              </w:rPr>
              <w:t>Chris Downs</w:t>
            </w:r>
          </w:p>
        </w:tc>
        <w:tc>
          <w:tcPr>
            <w:tcW w:w="75" w:type="dxa"/>
            <w:tcBorders/>
            <w:vAlign w:val="center"/>
          </w:tcPr>
          <w:p>
            <w:pPr>
              <w:pStyle w:val="TableContents"/>
              <w:bidi w:val="0"/>
              <w:spacing w:before="0" w:after="283"/>
              <w:jc w:val="left"/>
              <w:rPr/>
            </w:pPr>
            <w:r>
              <w:rPr/>
              <w:t> </w:t>
            </w:r>
          </w:p>
        </w:tc>
      </w:tr>
      <w:tr>
        <w:trPr/>
        <w:tc>
          <w:tcPr>
            <w:tcW w:w="2480" w:type="dxa"/>
            <w:tcBorders/>
            <w:vAlign w:val="center"/>
          </w:tcPr>
          <w:p>
            <w:pPr>
              <w:pStyle w:val="TableContents"/>
              <w:bidi w:val="0"/>
              <w:spacing w:before="0" w:after="283"/>
              <w:jc w:val="left"/>
              <w:rPr/>
            </w:pPr>
            <w:r>
              <w:rPr/>
              <w:t> </w:t>
            </w:r>
          </w:p>
        </w:tc>
        <w:tc>
          <w:tcPr>
            <w:tcW w:w="365" w:type="dxa"/>
            <w:tcBorders/>
            <w:vAlign w:val="center"/>
          </w:tcPr>
          <w:p>
            <w:pPr>
              <w:pStyle w:val="TableContents"/>
              <w:bidi w:val="0"/>
              <w:spacing w:before="0" w:after="283"/>
              <w:jc w:val="left"/>
              <w:rPr/>
            </w:pPr>
            <w:r>
              <w:rPr/>
              <w:t> </w:t>
            </w:r>
          </w:p>
        </w:tc>
        <w:tc>
          <w:tcPr>
            <w:tcW w:w="2375" w:type="dxa"/>
            <w:tcBorders/>
            <w:vAlign w:val="center"/>
          </w:tcPr>
          <w:p>
            <w:pPr>
              <w:pStyle w:val="TableContents"/>
              <w:bidi w:val="0"/>
              <w:spacing w:before="0" w:after="283"/>
              <w:jc w:val="left"/>
              <w:rPr>
                <w:sz w:val="20"/>
              </w:rPr>
            </w:pPr>
            <w:r>
              <w:rPr>
                <w:sz w:val="20"/>
              </w:rPr>
              <w:t>Chief Financial Officer</w:t>
            </w:r>
          </w:p>
        </w:tc>
        <w:tc>
          <w:tcPr>
            <w:tcW w:w="75" w:type="dxa"/>
            <w:tcBorders/>
            <w:vAlign w:val="center"/>
          </w:tcPr>
          <w:p>
            <w:pPr>
              <w:pStyle w:val="TableContents"/>
              <w:bidi w:val="0"/>
              <w:spacing w:before="0" w:after="283"/>
              <w:jc w:val="left"/>
              <w:rPr/>
            </w:pPr>
            <w:r>
              <w:rPr/>
              <w:t> </w:t>
            </w:r>
          </w:p>
        </w:tc>
      </w:tr>
      <w:tr>
        <w:trPr/>
        <w:tc>
          <w:tcPr>
            <w:tcW w:w="2480" w:type="dxa"/>
            <w:tcBorders/>
            <w:vAlign w:val="center"/>
          </w:tcPr>
          <w:p>
            <w:pPr>
              <w:pStyle w:val="TableContents"/>
              <w:bidi w:val="0"/>
              <w:spacing w:before="0" w:after="283"/>
              <w:jc w:val="left"/>
              <w:rPr/>
            </w:pPr>
            <w:r>
              <w:rPr/>
              <w:t> </w:t>
            </w:r>
          </w:p>
        </w:tc>
        <w:tc>
          <w:tcPr>
            <w:tcW w:w="365" w:type="dxa"/>
            <w:tcBorders/>
            <w:vAlign w:val="center"/>
          </w:tcPr>
          <w:p>
            <w:pPr>
              <w:pStyle w:val="TableContents"/>
              <w:bidi w:val="0"/>
              <w:spacing w:before="0" w:after="283"/>
              <w:jc w:val="left"/>
              <w:rPr/>
            </w:pPr>
            <w:r>
              <w:rPr/>
              <w:t> </w:t>
            </w:r>
          </w:p>
        </w:tc>
        <w:tc>
          <w:tcPr>
            <w:tcW w:w="2375" w:type="dxa"/>
            <w:tcBorders/>
            <w:vAlign w:val="center"/>
          </w:tcPr>
          <w:p>
            <w:pPr>
              <w:pStyle w:val="TableContents"/>
              <w:bidi w:val="0"/>
              <w:spacing w:before="0" w:after="283"/>
              <w:jc w:val="left"/>
              <w:rPr/>
            </w:pPr>
            <w:r>
              <w:rPr/>
              <w:t> </w:t>
            </w:r>
          </w:p>
        </w:tc>
        <w:tc>
          <w:tcPr>
            <w:tcW w:w="75" w:type="dxa"/>
            <w:tcBorders/>
            <w:vAlign w:val="center"/>
          </w:tcPr>
          <w:p>
            <w:pPr>
              <w:pStyle w:val="TableContents"/>
              <w:bidi w:val="0"/>
              <w:spacing w:before="0" w:after="283"/>
              <w:jc w:val="left"/>
              <w:rPr/>
            </w:pPr>
            <w:r>
              <w:rPr/>
              <w:t> </w:t>
            </w:r>
          </w:p>
        </w:tc>
      </w:tr>
      <w:tr>
        <w:trPr/>
        <w:tc>
          <w:tcPr>
            <w:tcW w:w="2480" w:type="dxa"/>
            <w:tcBorders/>
            <w:vAlign w:val="center"/>
          </w:tcPr>
          <w:p>
            <w:pPr>
              <w:pStyle w:val="TableContents"/>
              <w:bidi w:val="0"/>
              <w:spacing w:before="0" w:after="283"/>
              <w:jc w:val="left"/>
              <w:rPr/>
            </w:pPr>
            <w:r>
              <w:rPr/>
              <w:t>Dated: February 21, 2025</w:t>
            </w:r>
          </w:p>
        </w:tc>
        <w:tc>
          <w:tcPr>
            <w:tcW w:w="365" w:type="dxa"/>
            <w:tcBorders/>
            <w:vAlign w:val="center"/>
          </w:tcPr>
          <w:p>
            <w:pPr>
              <w:pStyle w:val="TableContents"/>
              <w:bidi w:val="0"/>
              <w:spacing w:before="0" w:after="283"/>
              <w:jc w:val="left"/>
              <w:rPr/>
            </w:pPr>
            <w:r>
              <w:rPr/>
              <w:t> </w:t>
            </w:r>
          </w:p>
        </w:tc>
        <w:tc>
          <w:tcPr>
            <w:tcW w:w="2375" w:type="dxa"/>
            <w:tcBorders/>
            <w:vAlign w:val="center"/>
          </w:tcPr>
          <w:p>
            <w:pPr>
              <w:pStyle w:val="TableContents"/>
              <w:bidi w:val="0"/>
              <w:spacing w:before="0" w:after="283"/>
              <w:jc w:val="left"/>
              <w:rPr/>
            </w:pPr>
            <w:r>
              <w:rPr/>
              <w:t> </w:t>
            </w:r>
          </w:p>
        </w:tc>
        <w:tc>
          <w:tcPr>
            <w:tcW w:w="75" w:type="dxa"/>
            <w:tcBorders/>
            <w:vAlign w:val="center"/>
          </w:tcPr>
          <w:p>
            <w:pPr>
              <w:pStyle w:val="TableContents"/>
              <w:bidi w:val="0"/>
              <w:spacing w:before="0" w:after="283"/>
              <w:jc w:val="left"/>
              <w:rPr/>
            </w:pPr>
            <w:r>
              <w:rPr/>
              <w:t> </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5</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24" w:name="cns_ex9901.htm"/>
      <w:bookmarkStart w:id="25" w:name="kscns_ex9901"/>
      <w:bookmarkEnd w:id="24"/>
      <w:bookmarkEnd w:id="25"/>
      <w:r>
        <w:rPr>
          <w:rFonts w:ascii="Times New Roman;Times;Serif" w:hAnsi="Times New Roman;Times;Serif"/>
          <w:b/>
          <w:i w:val="false"/>
          <w:caps w:val="false"/>
          <w:smallCaps w:val="false"/>
          <w:sz w:val="20"/>
        </w:rPr>
        <w:t>Exhibit 99.1</w:t>
      </w:r>
      <w:r>
        <w:br w:type="page"/>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right"/>
        <w:rPr>
          <w:caps w:val="false"/>
          <w:smallCaps w:val="false"/>
        </w:rPr>
      </w:pPr>
      <w:r>
        <w:rPr>
          <w:caps w:val="false"/>
          <w:smallCaps w:val="false"/>
        </w:rPr>
        <w:t> </w:t>
      </w:r>
      <w:r>
        <w:rPr>
          <w:caps w:val="false"/>
          <w:smallCaps w:val="false"/>
        </w:rPr>
        <w:drawing>
          <wp:inline distT="0" distB="0" distL="0" distR="0">
            <wp:extent cx="2121535" cy="81407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121535" cy="814070"/>
                    </a:xfrm>
                    <a:prstGeom prst="rect">
                      <a:avLst/>
                    </a:prstGeom>
                  </pic:spPr>
                </pic:pic>
              </a:graphicData>
            </a:graphic>
          </wp:inline>
        </w:drawing>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8"/>
        </w:rPr>
      </w:pPr>
      <w:r>
        <w:rPr>
          <w:rFonts w:ascii="Times New Roman;Times;Serif" w:hAnsi="Times New Roman;Times;Serif"/>
          <w:b/>
          <w:i w:val="false"/>
          <w:caps w:val="false"/>
          <w:smallCaps w:val="false"/>
          <w:sz w:val="28"/>
        </w:rPr>
        <w:t xml:space="preserve">CNS Pharmaceuticals Announces Reverse Stock Split </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i w:val="false"/>
          <w:caps w:val="false"/>
          <w:smallCaps w:val="false"/>
          <w:sz w:val="20"/>
        </w:rPr>
        <w:t>HOUSTON, TX (February 19, 2025) –</w:t>
      </w:r>
      <w:r>
        <w:rPr>
          <w:rFonts w:ascii="Times New Roman;Times;Serif" w:hAnsi="Times New Roman;Times;Serif"/>
          <w:b w:val="false"/>
          <w:i w:val="false"/>
          <w:caps w:val="false"/>
          <w:smallCaps w:val="false"/>
          <w:sz w:val="20"/>
        </w:rPr>
        <w:t xml:space="preserve"> </w:t>
      </w:r>
      <w:r>
        <w:rPr>
          <w:rFonts w:ascii="Times New Roman;Times;Serif" w:hAnsi="Times New Roman;Times;Serif"/>
          <w:b/>
          <w:i w:val="false"/>
          <w:caps w:val="false"/>
          <w:smallCaps w:val="false"/>
          <w:sz w:val="20"/>
        </w:rPr>
        <w:t>CNS Pharmaceuticals, Inc. (NASDAQ: CNSP)</w:t>
      </w:r>
      <w:r>
        <w:rPr>
          <w:rFonts w:ascii="Times New Roman;Times;Serif" w:hAnsi="Times New Roman;Times;Serif"/>
          <w:b w:val="false"/>
          <w:i w:val="false"/>
          <w:caps w:val="false"/>
          <w:smallCaps w:val="false"/>
          <w:sz w:val="20"/>
        </w:rPr>
        <w:t xml:space="preserve"> (“CNS” or the “Company”), a biopharmaceutical company specializing in the development of novel treatments for primary and metastatic cancers in the brain and central nervous system, today announced a 1-for-50 reverse split of its common stock. Beginning on February 21, 2025, the Company’s common stock will continue to trade on The Nasdaq Capital Market (“Nasdaq”) on a split adjusted basis under the trading symbol “CNSP”, but will trade under the following new CUSIP number: 18978H409. The reverse stock split is primarily intended to increase the Company’s per share trading price and bring the Company into compliance with the Nasdaq’s listing requirement regarding minimum share price.</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a result of the reverse stock split, every 50 shares of common stock issued and outstanding as of the effective date will be automatically combined into one share of common stock. Outstanding warrants, equity-based awards and other outstanding equity rights will be proportionately adjusted by dividing the shares of common stock underlying the securities by 50 and multiplying the exercise/conversion price, as the case may be, by 50. No fractional shares will be issued if, as a result of the reverse stock split, a stockholder would otherwise become entitled to a fractional share because the number of shares of common stock they hold before the reverse stock split is not evenly divisible by the split ratio. Instead, each stockholder will be entitled to receive a cash payment in lieu of a fractional share. The par value of the common stock will remain unchanged at $0.001 per share after the reverse split, and the number of authorized shares of common stock will remain at 300 million shares. The reverse split affects all stockholders uniformly and will not alter any stockholder’s percentage interest in the Company’s equity, except to the extent that the reverse split results in some stockholders owning a fractional share as described above.</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About CNS Pharmaceuticals, Inc.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CNS Pharmaceuticals a clinical-stage pharmaceutical company developing a pipeline of anti-cancer drug candidates for the treatment of primary and metastatic cancers of the brain and central nervous system. The Company’s lead drug candidate, Berubicin, is a novel anthracycline and the first anthracycline to appear to cross the blood-brain barrier. Berubicin is currently in development for the treatment of a number of serious brain and CNS oncology indications including glioblastoma multiforme (GBM), an aggressive and incurable form of brain cancer.</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For more information, please visit www.CNSPharma.com, and connect with the Company on Twitter, Facebook, and LinkedIn.</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Forward-Looking Statements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Some of the statements in this press release are forward-looking statements within the meaning of Section 27A of the Securities Act of 1933, Section 21E of the Securities Exchange Act of 1934 and the Private Securities Litigation Reform Act of 1995, which involve risks and uncertainties. Forward-looking statements in this press release include, without limitation, the timing and completion of the reverse split. These statements relate to future events, future expectations, plans and prospects. Although CNS believes the expectations reflected in such forward-looking statements are reasonable as of the date made, expectations may prove to have been materially different from the results expressed or implied by such forward-looking statements. CNS has attempted to identify forward-looking statements by terminology including ''believes,'' ''estimates,'' ''anticipates,'' ''expects,'' ''plans,'' ''projects,'' ''intends,'' ''potential,'' ''may,'' ''could,'' ''might,'' ''will,'' ''should,'' ''approximately'' or other words that convey uncertainty of future events or outcomes to identify these forward-looking statements. These statements are only predictions and involve known and unknown risks, uncertainties and other factors, including those discussed under Item 1A. "Risk Factors" in CNS's most recently filed Form 10-K filed with the Securities and Exchange Commission ("SEC") and updated from time to time in its Form 10-Q filings and in its other public filings with the SEC. Any forward-looking statements contained in this press release speak only as of its date. CNS undertakes no obligation to update any forward-looking statements contained in this press release to reflect events or circumstances occurring after its date or to reflect the occurrence of unanticipated events.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CONTACTS: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Investor Relations Contact</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JTC Team, LLC</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Jenene Thomas</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833-475-8247</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CNSP@jtcir.com</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sectPr>
      <w:type w:val="nextPage"/>
      <w:pgSz w:w="11906" w:h="16838"/>
      <w:pgMar w:left="1134" w:right="567" w:gutter="0" w:header="0" w:top="567" w:footer="0" w:bottom="567"/>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Unicode MS">
    <w:charset w:val="01"/>
    <w:family w:val="auto"/>
    <w:pitch w:val="variable"/>
  </w:font>
  <w:font w:name="Liberation Sans">
    <w:altName w:val="Arial"/>
    <w:charset w:val="01"/>
    <w:family w:val="swiss"/>
    <w:pitch w:val="variable"/>
  </w:font>
  <w:font w:name="Times New Roman">
    <w:altName w:val="Times"/>
    <w:charset w:val="01"/>
    <w:family w:val="auto"/>
    <w:pitch w:val="default"/>
  </w:font>
</w:fonts>
</file>

<file path=word/settings.xml><?xml version="1.0" encoding="utf-8"?>
<w:settings xmlns:w="http://schemas.openxmlformats.org/wordprocessingml/2006/main">
  <w:zoom w:percent="100"/>
  <w:defaultTabStop w:val="113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Noto Sans Devanagari"/>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Tahoma" w:cs="Noto Sans Devanagari"/>
      <w:color w:val="auto"/>
      <w:sz w:val="24"/>
      <w:szCs w:val="24"/>
      <w:lang w:val="en-US" w:eastAsia="zh-CN" w:bidi="hi-IN"/>
    </w:rPr>
  </w:style>
  <w:style w:type="paragraph" w:styleId="Heading1">
    <w:name w:val="Heading 1"/>
    <w:basedOn w:val="Heading"/>
    <w:next w:val="TextBody"/>
    <w:qFormat/>
    <w:pPr/>
    <w:rPr>
      <w:rFonts w:ascii="Liberation Sans Unicode MS" w:hAnsi="Liberation Sans Unicode MS"/>
      <w:b/>
      <w:bCs/>
      <w:sz w:val="48"/>
      <w:szCs w:val="44"/>
    </w:rPr>
  </w:style>
  <w:style w:type="character" w:styleId="EndnoteCharacters">
    <w:name w:val="Endnote Characters"/>
    <w:qFormat/>
    <w:rPr/>
  </w:style>
  <w:style w:type="character" w:styleId="FootnoteCharacters">
    <w:name w:val="Footnote Characters"/>
    <w:qFormat/>
    <w:rPr/>
  </w:style>
  <w:style w:type="character" w:styleId="InternetLink">
    <w:name w:val="Hyperlink"/>
    <w:rPr>
      <w:color w:val="000080"/>
      <w:u w:val="single"/>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TextBody">
    <w:name w:val="Body Text"/>
    <w:basedOn w:val="Normal"/>
    <w:pPr>
      <w:spacing w:before="0" w:after="283"/>
    </w:pPr>
    <w:rPr/>
  </w:style>
  <w:style w:type="paragraph" w:styleId="Sender">
    <w:name w:val="Envelope Return"/>
    <w:basedOn w:val="Normal"/>
    <w:pPr/>
    <w:rPr>
      <w:i/>
    </w:rPr>
  </w:style>
  <w:style w:type="paragraph" w:styleId="TableContents">
    <w:name w:val="Table Contents"/>
    <w:basedOn w:val="TextBody"/>
    <w:qFormat/>
    <w:pPr/>
    <w:rPr/>
  </w:style>
  <w:style w:type="paragraph" w:styleId="HeaderandFooter">
    <w:name w:val="Header and Footer"/>
    <w:basedOn w:val="Normal"/>
    <w:qFormat/>
    <w:pPr>
      <w:suppressLineNumbers/>
      <w:tabs>
        <w:tab w:val="clear" w:pos="1134"/>
        <w:tab w:val="center" w:pos="4819" w:leader="none"/>
        <w:tab w:val="right" w:pos="9638" w:leader="none"/>
      </w:tabs>
    </w:pPr>
    <w:rPr/>
  </w:style>
  <w:style w:type="paragraph" w:styleId="Footer">
    <w:name w:val="Footer"/>
    <w:basedOn w:val="Normal"/>
    <w:pPr>
      <w:suppressLineNumbers/>
      <w:tabs>
        <w:tab w:val="clear" w:pos="1134"/>
        <w:tab w:val="center" w:pos="4818" w:leader="none"/>
        <w:tab w:val="right" w:pos="9637" w:leader="none"/>
      </w:tabs>
    </w:pPr>
    <w:rPr/>
  </w:style>
  <w:style w:type="paragraph" w:styleId="Header">
    <w:name w:val="Header"/>
    <w:basedOn w:val="Normal"/>
    <w:pPr>
      <w:suppressLineNumbers/>
      <w:tabs>
        <w:tab w:val="clear" w:pos="1134"/>
        <w:tab w:val="center" w:pos="4818" w:leader="none"/>
        <w:tab w:val="right" w:pos="9637" w:leader="none"/>
      </w:tabs>
    </w:pPr>
    <w:rPr/>
  </w:style>
  <w:style w:type="paragraph" w:styleId="Heading">
    <w:name w:val="Heading"/>
    <w:basedOn w:val="Normal"/>
    <w:next w:val="TextBody"/>
    <w:qFormat/>
    <w:pPr>
      <w:keepNext w:val="true"/>
      <w:spacing w:before="240" w:after="283"/>
    </w:pPr>
    <w:rPr>
      <w:rFonts w:ascii="Liberation Sans" w:hAnsi="Liberation Sans"/>
      <w:sz w:val="28"/>
      <w:szCs w:val="28"/>
    </w:rPr>
  </w:style>
  <w:style w:type="paragraph" w:styleId="Index">
    <w:name w:val="Index"/>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List">
    <w:name w:val="List"/>
    <w:basedOn w:val="TextBody"/>
    <w:pPr/>
    <w:rPr>
      <w:rFonts w:cs="Noto Sans Devanagari"/>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3</Pages>
  <Words>2169</Words>
  <Characters>11334</Characters>
  <CharactersWithSpaces>13953</CharactersWithSpaces>
  <Paragraphs>1287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